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262"/>
        <w:gridCol w:w="931"/>
        <w:gridCol w:w="710"/>
        <w:gridCol w:w="1529"/>
        <w:gridCol w:w="1010"/>
        <w:gridCol w:w="1121"/>
      </w:tblGrid>
      <w:tr w:rsidR="00CC674F" w:rsidTr="00CC674F">
        <w:tblPrEx>
          <w:tblCellMar>
            <w:top w:w="0" w:type="dxa"/>
            <w:bottom w:w="0" w:type="dxa"/>
          </w:tblCellMar>
        </w:tblPrEx>
        <w:trPr>
          <w:trHeight w:val="2093"/>
        </w:trPr>
        <w:tc>
          <w:tcPr>
            <w:tcW w:w="626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                                                                                                                                                                                                                        к решению Собрания депутатов Сандатовского                                                                                                                                    сельского поселения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   отчете об  исполнении  </w:t>
            </w:r>
          </w:p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 Сандатовского сельского</w:t>
            </w:r>
          </w:p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поселения за 2018 год и о численности  </w:t>
            </w:r>
          </w:p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служащих органа местного </w:t>
            </w:r>
          </w:p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самоуправления и фактических затратах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 содержание"</w:t>
            </w:r>
          </w:p>
        </w:tc>
      </w:tr>
      <w:tr w:rsidR="00CC674F" w:rsidTr="00CC674F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626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Расходы местного  бюджета по разделам и подразделам классификации расходов бюджетов за 2018 год 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</w:tr>
      <w:tr w:rsidR="00CC674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(тыс. рублей)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</w:tr>
      <w:tr w:rsidR="00CC674F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Рз</w:t>
            </w:r>
            <w:proofErr w:type="spellEnd"/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ПР</w:t>
            </w:r>
            <w:proofErr w:type="gramEnd"/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Сумма 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</w:tr>
      <w:tr w:rsidR="00CC674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26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ОБЩЕГОСУДАРСТВЕННЫЕ ВОПРОСЫ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01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6 299,9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</w:rPr>
              <w:t>6 299,90</w:t>
            </w:r>
          </w:p>
        </w:tc>
      </w:tr>
      <w:tr w:rsidR="00CC674F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01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04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6 057,2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color w:val="000000"/>
                <w:sz w:val="20"/>
                <w:szCs w:val="20"/>
              </w:rPr>
              <w:t>6 057,20</w:t>
            </w:r>
          </w:p>
        </w:tc>
      </w:tr>
      <w:tr w:rsidR="00CC674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33,8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color w:val="000000"/>
                <w:sz w:val="20"/>
                <w:szCs w:val="20"/>
              </w:rPr>
              <w:t>33,8</w:t>
            </w:r>
          </w:p>
        </w:tc>
      </w:tr>
      <w:tr w:rsidR="00CC674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Другие общегосударственные вопросы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01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13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208,9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color w:val="000000"/>
                <w:sz w:val="20"/>
                <w:szCs w:val="20"/>
              </w:rPr>
              <w:t>208,9</w:t>
            </w:r>
          </w:p>
        </w:tc>
      </w:tr>
      <w:tr w:rsidR="00CC674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НАЦИОНАЛЬНАЯ ОБОРОНА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02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181,1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</w:rPr>
              <w:t>181,1</w:t>
            </w:r>
          </w:p>
        </w:tc>
      </w:tr>
      <w:tr w:rsidR="00CC674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Мобилизационная и вневойсковая подготовка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02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03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181,1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color w:val="000000"/>
                <w:sz w:val="20"/>
                <w:szCs w:val="20"/>
              </w:rPr>
              <w:t>181,1</w:t>
            </w:r>
          </w:p>
        </w:tc>
      </w:tr>
      <w:tr w:rsidR="00CC674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ЖИЛИЩНО-КОММУНАЛЬНОЕ ХОЗЯЙСТВО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05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1 584,3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</w:rPr>
              <w:t>1584,3</w:t>
            </w:r>
          </w:p>
        </w:tc>
      </w:tr>
      <w:tr w:rsidR="00CC674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Благоустройство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05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03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1 584,3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color w:val="000000"/>
                <w:sz w:val="20"/>
                <w:szCs w:val="20"/>
              </w:rPr>
              <w:t>1584,3</w:t>
            </w:r>
          </w:p>
        </w:tc>
      </w:tr>
      <w:tr w:rsidR="00CC674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КУЛЬТУРА, КИНЕМАТОГРАФИЯ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08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8 539,5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</w:rPr>
              <w:t>8539,5</w:t>
            </w:r>
          </w:p>
        </w:tc>
      </w:tr>
      <w:tr w:rsidR="00CC674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Культура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08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01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8 539,5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color w:val="000000"/>
                <w:sz w:val="20"/>
                <w:szCs w:val="20"/>
              </w:rPr>
              <w:t>8539,5</w:t>
            </w:r>
          </w:p>
        </w:tc>
      </w:tr>
      <w:tr w:rsidR="00CC674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139,6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</w:rPr>
              <w:t>139,6</w:t>
            </w:r>
          </w:p>
        </w:tc>
      </w:tr>
      <w:tr w:rsidR="00CC674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119,6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color w:val="000000"/>
                <w:sz w:val="20"/>
                <w:szCs w:val="20"/>
              </w:rPr>
              <w:t>119,6</w:t>
            </w:r>
          </w:p>
        </w:tc>
      </w:tr>
      <w:tr w:rsidR="00CC674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color w:val="000000"/>
                <w:sz w:val="20"/>
                <w:szCs w:val="20"/>
              </w:rPr>
              <w:t>20</w:t>
            </w:r>
          </w:p>
        </w:tc>
      </w:tr>
      <w:tr w:rsidR="00CC674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ФИЗИЧЕСКАЯ КУЛЬТУРА И СПОРТ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11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CC674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color w:val="000000"/>
                <w:sz w:val="20"/>
                <w:szCs w:val="20"/>
              </w:rPr>
              <w:t>13</w:t>
            </w:r>
          </w:p>
        </w:tc>
      </w:tr>
      <w:tr w:rsidR="00CC674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ИТОГО: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16 757,4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20"/>
                <w:szCs w:val="20"/>
              </w:rPr>
              <w:t>16 757,40</w:t>
            </w:r>
          </w:p>
        </w:tc>
      </w:tr>
      <w:tr w:rsidR="00CC674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F" w:rsidRDefault="00CC67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</w:tr>
    </w:tbl>
    <w:p w:rsidR="001715EC" w:rsidRDefault="001715EC"/>
    <w:sectPr w:rsidR="001715EC" w:rsidSect="00CC674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674F"/>
    <w:rsid w:val="001715EC"/>
    <w:rsid w:val="00CC6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Ситилинк</dc:creator>
  <cp:keywords/>
  <dc:description/>
  <cp:lastModifiedBy>Ситилинк</cp:lastModifiedBy>
  <cp:revision>3</cp:revision>
  <dcterms:created xsi:type="dcterms:W3CDTF">2019-05-22T06:15:00Z</dcterms:created>
  <dcterms:modified xsi:type="dcterms:W3CDTF">2019-05-22T06:15:00Z</dcterms:modified>
</cp:coreProperties>
</file>