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Федерация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 область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Сальский район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 </w:t>
      </w:r>
      <w:r w:rsidR="00BB6820">
        <w:rPr>
          <w:rFonts w:ascii="Times New Roman CYR" w:hAnsi="Times New Roman CYR" w:cs="Times New Roman CYR"/>
        </w:rPr>
        <w:t>Сандатовского</w:t>
      </w:r>
      <w:r>
        <w:rPr>
          <w:rFonts w:ascii="Times New Roman CYR" w:hAnsi="Times New Roman CYR" w:cs="Times New Roman CYR"/>
        </w:rPr>
        <w:t xml:space="preserve">   сельского  поселения</w:t>
      </w:r>
    </w:p>
    <w:p w:rsidR="005B7C3C" w:rsidRDefault="005B7C3C" w:rsidP="005B7C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5B7C3C" w:rsidRDefault="005B7C3C" w:rsidP="005B7C3C">
      <w:pPr>
        <w:pStyle w:val="1"/>
        <w:ind w:firstLine="720"/>
      </w:pPr>
      <w:r>
        <w:t>ПОСТАНОВЛЕНИЕ</w:t>
      </w:r>
    </w:p>
    <w:p w:rsidR="005B7C3C" w:rsidRDefault="005B7C3C" w:rsidP="005B7C3C">
      <w:pPr>
        <w:ind w:firstLine="720"/>
        <w:jc w:val="both"/>
      </w:pPr>
      <w:r w:rsidRPr="00BB6820">
        <w:rPr>
          <w:b/>
        </w:rPr>
        <w:tab/>
      </w:r>
      <w:r w:rsidR="00BB6820" w:rsidRPr="00BB6820">
        <w:rPr>
          <w:b/>
        </w:rPr>
        <w:t>25</w:t>
      </w:r>
      <w:r w:rsidRPr="00BB6820">
        <w:rPr>
          <w:b/>
        </w:rPr>
        <w:t>.0</w:t>
      </w:r>
      <w:r w:rsidR="00BB6820" w:rsidRPr="00BB6820">
        <w:rPr>
          <w:b/>
        </w:rPr>
        <w:t>6</w:t>
      </w:r>
      <w:r w:rsidRPr="00BB6820">
        <w:rPr>
          <w:b/>
        </w:rPr>
        <w:t xml:space="preserve">.2014 </w:t>
      </w:r>
      <w:r w:rsidRPr="00BB6820">
        <w:rPr>
          <w:b/>
          <w:sz w:val="28"/>
        </w:rPr>
        <w:t xml:space="preserve"> г.</w:t>
      </w:r>
      <w:r w:rsidRPr="00BB6820">
        <w:rPr>
          <w:b/>
        </w:rPr>
        <w:t xml:space="preserve">                                                                                    </w:t>
      </w:r>
      <w:r w:rsidRPr="00BB6820">
        <w:rPr>
          <w:b/>
          <w:u w:val="single"/>
        </w:rPr>
        <w:t>№</w:t>
      </w:r>
      <w:r w:rsidR="00BB6820">
        <w:rPr>
          <w:b/>
          <w:u w:val="single"/>
        </w:rPr>
        <w:t xml:space="preserve"> </w:t>
      </w:r>
      <w:r w:rsidR="00BB6820" w:rsidRPr="00BB6820">
        <w:rPr>
          <w:b/>
          <w:u w:val="single"/>
        </w:rPr>
        <w:t>98</w:t>
      </w:r>
    </w:p>
    <w:p w:rsidR="005B7C3C" w:rsidRDefault="005B7C3C" w:rsidP="005B7C3C">
      <w:pPr>
        <w:ind w:firstLine="720"/>
        <w:jc w:val="center"/>
      </w:pPr>
    </w:p>
    <w:p w:rsidR="005B7C3C" w:rsidRDefault="005B7C3C" w:rsidP="005B7C3C">
      <w:pPr>
        <w:ind w:firstLine="720"/>
        <w:jc w:val="center"/>
      </w:pPr>
      <w:proofErr w:type="gramStart"/>
      <w:r>
        <w:t>с</w:t>
      </w:r>
      <w:proofErr w:type="gramEnd"/>
      <w:r>
        <w:t xml:space="preserve">. </w:t>
      </w:r>
      <w:r w:rsidR="00BB6820">
        <w:t>Сандата</w:t>
      </w: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center"/>
        <w:rPr>
          <w:sz w:val="23"/>
          <w:szCs w:val="23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321"/>
        <w:gridCol w:w="5429"/>
      </w:tblGrid>
      <w:tr w:rsidR="005B7C3C" w:rsidTr="005B7C3C">
        <w:tc>
          <w:tcPr>
            <w:tcW w:w="4320" w:type="dxa"/>
            <w:hideMark/>
          </w:tcPr>
          <w:p w:rsidR="005B7C3C" w:rsidRDefault="005B7C3C" w:rsidP="00BB6820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</w:t>
            </w:r>
            <w:r w:rsidR="00BB6820">
              <w:rPr>
                <w:b/>
                <w:sz w:val="28"/>
                <w:szCs w:val="28"/>
              </w:rPr>
              <w:t>Сандатовском</w:t>
            </w:r>
            <w:r>
              <w:rPr>
                <w:b/>
                <w:sz w:val="28"/>
                <w:szCs w:val="28"/>
              </w:rPr>
              <w:t xml:space="preserve"> сельском поселении на 2014-2015 годы</w:t>
            </w:r>
          </w:p>
        </w:tc>
        <w:tc>
          <w:tcPr>
            <w:tcW w:w="5427" w:type="dxa"/>
          </w:tcPr>
          <w:p w:rsidR="005B7C3C" w:rsidRDefault="005B7C3C">
            <w:pPr>
              <w:jc w:val="both"/>
              <w:rPr>
                <w:sz w:val="28"/>
              </w:rPr>
            </w:pPr>
          </w:p>
        </w:tc>
      </w:tr>
    </w:tbl>
    <w:p w:rsidR="005B7C3C" w:rsidRDefault="005B7C3C" w:rsidP="005B7C3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5B7C3C" w:rsidRDefault="005B7C3C" w:rsidP="005B7C3C">
      <w:pPr>
        <w:rPr>
          <w:rFonts w:ascii="Times New Roman CYR" w:hAnsi="Times New Roman CYR"/>
          <w:sz w:val="28"/>
        </w:rPr>
      </w:pPr>
    </w:p>
    <w:p w:rsidR="005B7C3C" w:rsidRDefault="005B7C3C" w:rsidP="005B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="00BB68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BB682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5B7C3C" w:rsidRDefault="005B7C3C" w:rsidP="005B7C3C">
      <w:pPr>
        <w:spacing w:line="360" w:lineRule="auto"/>
        <w:jc w:val="center"/>
        <w:rPr>
          <w:color w:val="3C4E58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противодействия коррупции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на 2014-2015 годы (далее План).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B7C3C" w:rsidRDefault="005B7C3C" w:rsidP="005B7C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Интернет-сайте    Администрации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и на информационных стендах в границах сельского поселения.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BB6820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B6820">
        <w:rPr>
          <w:b/>
          <w:sz w:val="28"/>
          <w:szCs w:val="28"/>
        </w:rPr>
        <w:t>Сандатовского</w:t>
      </w:r>
      <w:r>
        <w:rPr>
          <w:b/>
          <w:sz w:val="28"/>
          <w:szCs w:val="28"/>
        </w:rPr>
        <w:t xml:space="preserve">  </w:t>
      </w:r>
    </w:p>
    <w:p w:rsidR="005B7C3C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</w:t>
      </w:r>
      <w:r w:rsidR="00BB6820">
        <w:rPr>
          <w:b/>
          <w:sz w:val="28"/>
          <w:szCs w:val="28"/>
        </w:rPr>
        <w:t>Н.И. Сероштан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Подготовил: </w:t>
      </w:r>
      <w:r w:rsidR="00BB6820">
        <w:rPr>
          <w:sz w:val="16"/>
          <w:szCs w:val="16"/>
        </w:rPr>
        <w:t>Лохова И.Н.</w:t>
      </w: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46"/>
        <w:gridCol w:w="4825"/>
      </w:tblGrid>
      <w:tr w:rsidR="005B7C3C" w:rsidTr="005B7C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C3C" w:rsidRDefault="005B7C3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3C" w:rsidRDefault="005B7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B7C3C" w:rsidRDefault="005B7C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5B7C3C" w:rsidRDefault="00BB68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Сандатовского</w:t>
            </w:r>
            <w:r w:rsidR="005B7C3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B7C3C" w:rsidRDefault="005B7C3C" w:rsidP="00BB68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B6820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.0</w:t>
            </w:r>
            <w:r w:rsidR="00BB682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.2014 г.  № </w:t>
            </w:r>
            <w:r w:rsidR="00BB6820">
              <w:rPr>
                <w:b/>
                <w:sz w:val="28"/>
                <w:szCs w:val="28"/>
              </w:rPr>
              <w:t>98</w:t>
            </w:r>
          </w:p>
        </w:tc>
      </w:tr>
    </w:tbl>
    <w:p w:rsidR="005B7C3C" w:rsidRDefault="005B7C3C" w:rsidP="005B7C3C">
      <w:pPr>
        <w:ind w:firstLine="708"/>
        <w:jc w:val="both"/>
      </w:pPr>
    </w:p>
    <w:p w:rsidR="005B7C3C" w:rsidRDefault="005B7C3C" w:rsidP="005B7C3C"/>
    <w:p w:rsidR="005B7C3C" w:rsidRDefault="005B7C3C" w:rsidP="005B7C3C"/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</w:t>
      </w:r>
      <w:r w:rsidR="00BB6820">
        <w:rPr>
          <w:b/>
          <w:sz w:val="28"/>
          <w:szCs w:val="28"/>
        </w:rPr>
        <w:t>Сандатовском</w:t>
      </w:r>
      <w:r>
        <w:rPr>
          <w:b/>
          <w:sz w:val="28"/>
          <w:szCs w:val="28"/>
        </w:rPr>
        <w:t xml:space="preserve"> сельском поселении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2014-2015 годы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66"/>
        <w:gridCol w:w="3788"/>
        <w:gridCol w:w="2379"/>
        <w:gridCol w:w="2438"/>
      </w:tblGrid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Собрания депутатов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поселения,</w:t>
            </w:r>
          </w:p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занятий с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 w:rsidP="00D9408F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со средствами массовой информации по вопросам </w:t>
            </w:r>
            <w:r>
              <w:rPr>
                <w:sz w:val="28"/>
                <w:szCs w:val="28"/>
              </w:rPr>
              <w:lastRenderedPageBreak/>
              <w:t xml:space="preserve">профилактики коррупции  в </w:t>
            </w:r>
            <w:r w:rsidR="00D9408F">
              <w:rPr>
                <w:sz w:val="28"/>
                <w:szCs w:val="28"/>
              </w:rPr>
              <w:t>Сандатовском</w:t>
            </w:r>
            <w:r>
              <w:rPr>
                <w:sz w:val="28"/>
                <w:szCs w:val="28"/>
              </w:rPr>
              <w:t xml:space="preserve">  сельском поселении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поселения,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</w:t>
            </w:r>
            <w:r>
              <w:rPr>
                <w:sz w:val="28"/>
                <w:szCs w:val="28"/>
              </w:rPr>
              <w:lastRenderedPageBreak/>
              <w:t>и   запретов,    связанных    с муниципальной     службой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  по   соб</w:t>
            </w:r>
            <w:r>
              <w:rPr>
                <w:sz w:val="28"/>
                <w:szCs w:val="28"/>
              </w:rPr>
              <w:softHyphen/>
              <w:t>людению    требова</w:t>
            </w:r>
            <w:r>
              <w:rPr>
                <w:sz w:val="28"/>
                <w:szCs w:val="28"/>
              </w:rPr>
              <w:softHyphen/>
              <w:t>ний  к  служебному поведению муници</w:t>
            </w:r>
            <w:r>
              <w:rPr>
                <w:sz w:val="28"/>
                <w:szCs w:val="28"/>
              </w:rPr>
              <w:softHyphen/>
              <w:t xml:space="preserve">пальных  служащих и    </w:t>
            </w:r>
            <w:r>
              <w:rPr>
                <w:sz w:val="28"/>
                <w:szCs w:val="28"/>
              </w:rPr>
              <w:lastRenderedPageBreak/>
              <w:t>урегулированию конфликта   интере</w:t>
            </w:r>
            <w:r>
              <w:rPr>
                <w:sz w:val="28"/>
                <w:szCs w:val="28"/>
              </w:rPr>
              <w:softHyphen/>
              <w:t>сов, 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 сведений о расходах (при наличии оснований)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Проведение внутреннего мониторинга полноты и достоверности сведений </w:t>
            </w:r>
            <w:r>
              <w:rPr>
                <w:sz w:val="28"/>
                <w:szCs w:val="28"/>
              </w:rPr>
              <w:t>о доходах, об имуществе и обязательствах имущественного характера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Размещение сведений о доходах, </w:t>
            </w:r>
            <w:r>
              <w:rPr>
                <w:sz w:val="28"/>
                <w:szCs w:val="28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положений </w:t>
            </w:r>
            <w:r>
              <w:rPr>
                <w:sz w:val="28"/>
                <w:szCs w:val="28"/>
              </w:rPr>
              <w:lastRenderedPageBreak/>
              <w:t>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rPr>
                <w:color w:val="00000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 xml:space="preserve">Взаимодействие </w:t>
            </w:r>
            <w:proofErr w:type="gramStart"/>
            <w:r>
              <w:t>с правоохранительными органами 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  и его отчуждение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порядка предоставления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 xml:space="preserve"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</w:t>
            </w:r>
            <w:r>
              <w:lastRenderedPageBreak/>
              <w:t>25-ФЗ «О муниципальной службе»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2014-2015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</w:tbl>
    <w:p w:rsidR="005B7C3C" w:rsidRDefault="005B7C3C" w:rsidP="005B7C3C">
      <w:pPr>
        <w:tabs>
          <w:tab w:val="left" w:pos="3680"/>
        </w:tabs>
        <w:rPr>
          <w:b/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3610C" w:rsidRDefault="0073610C">
      <w:bookmarkStart w:id="0" w:name="_GoBack"/>
      <w:bookmarkEnd w:id="0"/>
    </w:p>
    <w:sectPr w:rsidR="0073610C" w:rsidSect="0096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98"/>
    <w:rsid w:val="000505B2"/>
    <w:rsid w:val="005B7C3C"/>
    <w:rsid w:val="0073610C"/>
    <w:rsid w:val="00747F98"/>
    <w:rsid w:val="0080562F"/>
    <w:rsid w:val="00961407"/>
    <w:rsid w:val="00BB6820"/>
    <w:rsid w:val="00D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5</cp:revision>
  <cp:lastPrinted>2014-08-26T07:36:00Z</cp:lastPrinted>
  <dcterms:created xsi:type="dcterms:W3CDTF">2014-08-25T11:23:00Z</dcterms:created>
  <dcterms:modified xsi:type="dcterms:W3CDTF">2015-11-27T12:52:00Z</dcterms:modified>
</cp:coreProperties>
</file>