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B4DF0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1B4DF0">
        <w:rPr>
          <w:rFonts w:ascii="Times New Roman" w:hAnsi="Times New Roman"/>
          <w:sz w:val="28"/>
          <w:szCs w:val="28"/>
        </w:rPr>
        <w:t xml:space="preserve"> район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 xml:space="preserve">Администрация </w:t>
      </w:r>
      <w:r w:rsidR="0046776B">
        <w:rPr>
          <w:rFonts w:ascii="Times New Roman" w:hAnsi="Times New Roman"/>
          <w:sz w:val="28"/>
          <w:szCs w:val="28"/>
        </w:rPr>
        <w:t xml:space="preserve">Сандатовского </w:t>
      </w:r>
      <w:r w:rsidRPr="001B4DF0">
        <w:rPr>
          <w:rFonts w:ascii="Times New Roman" w:hAnsi="Times New Roman"/>
          <w:sz w:val="28"/>
          <w:szCs w:val="28"/>
        </w:rPr>
        <w:t>сельского поселения</w:t>
      </w:r>
    </w:p>
    <w:p w:rsidR="00456550" w:rsidRPr="00B22779" w:rsidRDefault="00456550" w:rsidP="00456550">
      <w:pPr>
        <w:jc w:val="center"/>
        <w:rPr>
          <w:b/>
          <w:sz w:val="28"/>
          <w:szCs w:val="28"/>
          <w:highlight w:val="yellow"/>
        </w:rPr>
      </w:pPr>
    </w:p>
    <w:p w:rsidR="00456550" w:rsidRPr="001B4DF0" w:rsidRDefault="0068673B" w:rsidP="00456550">
      <w:pPr>
        <w:jc w:val="center"/>
        <w:rPr>
          <w:b/>
          <w:sz w:val="16"/>
          <w:szCs w:val="16"/>
          <w:highlight w:val="yellow"/>
        </w:rPr>
      </w:pPr>
      <w:r w:rsidRPr="0068673B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strokeweight="1.06mm">
            <v:stroke joinstyle="miter" endcap="square"/>
          </v:line>
        </w:pict>
      </w:r>
    </w:p>
    <w:p w:rsidR="00456550" w:rsidRPr="001B4DF0" w:rsidRDefault="00456550" w:rsidP="00456550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456550" w:rsidRPr="001B4DF0" w:rsidRDefault="00456550" w:rsidP="0045655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56550" w:rsidTr="00AD5FD5">
        <w:tc>
          <w:tcPr>
            <w:tcW w:w="4819" w:type="dxa"/>
            <w:gridSpan w:val="2"/>
          </w:tcPr>
          <w:p w:rsidR="00456550" w:rsidRPr="000265E8" w:rsidRDefault="00456550" w:rsidP="00C66335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46776B">
              <w:rPr>
                <w:sz w:val="28"/>
                <w:szCs w:val="28"/>
              </w:rPr>
              <w:t>21</w:t>
            </w:r>
            <w:r w:rsidRPr="000265E8">
              <w:rPr>
                <w:sz w:val="28"/>
                <w:szCs w:val="28"/>
              </w:rPr>
              <w:t>.0</w:t>
            </w:r>
            <w:r w:rsidR="00C12AF0">
              <w:rPr>
                <w:sz w:val="28"/>
                <w:szCs w:val="28"/>
              </w:rPr>
              <w:t>5</w:t>
            </w:r>
            <w:r w:rsidRPr="000265E8">
              <w:rPr>
                <w:sz w:val="28"/>
                <w:szCs w:val="28"/>
              </w:rPr>
              <w:t>.202</w:t>
            </w:r>
            <w:r w:rsidR="00C12AF0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456550" w:rsidRPr="000265E8" w:rsidRDefault="00456550" w:rsidP="00C66335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46776B">
              <w:rPr>
                <w:sz w:val="28"/>
                <w:szCs w:val="28"/>
              </w:rPr>
              <w:t>44</w:t>
            </w:r>
          </w:p>
        </w:tc>
      </w:tr>
      <w:tr w:rsidR="00351264" w:rsidTr="00351264">
        <w:tc>
          <w:tcPr>
            <w:tcW w:w="3555" w:type="dxa"/>
          </w:tcPr>
          <w:p w:rsidR="00351264" w:rsidRPr="000265E8" w:rsidRDefault="00351264" w:rsidP="00C7322B"/>
        </w:tc>
        <w:tc>
          <w:tcPr>
            <w:tcW w:w="4875" w:type="dxa"/>
            <w:gridSpan w:val="2"/>
          </w:tcPr>
          <w:p w:rsidR="00351264" w:rsidRPr="000265E8" w:rsidRDefault="00351264" w:rsidP="0046776B">
            <w:proofErr w:type="gramStart"/>
            <w:r w:rsidRPr="000265E8">
              <w:rPr>
                <w:sz w:val="28"/>
                <w:szCs w:val="28"/>
              </w:rPr>
              <w:t>с</w:t>
            </w:r>
            <w:proofErr w:type="gramEnd"/>
            <w:r w:rsidRPr="000265E8">
              <w:rPr>
                <w:sz w:val="28"/>
                <w:szCs w:val="28"/>
              </w:rPr>
              <w:t xml:space="preserve">. </w:t>
            </w:r>
            <w:r w:rsidR="0046776B">
              <w:rPr>
                <w:sz w:val="28"/>
                <w:szCs w:val="28"/>
              </w:rPr>
              <w:t>Сандата</w:t>
            </w:r>
          </w:p>
        </w:tc>
        <w:tc>
          <w:tcPr>
            <w:tcW w:w="1209" w:type="dxa"/>
            <w:tcBorders>
              <w:left w:val="nil"/>
            </w:tcBorders>
          </w:tcPr>
          <w:p w:rsidR="00351264" w:rsidRPr="000265E8" w:rsidRDefault="00351264" w:rsidP="00351264"/>
        </w:tc>
      </w:tr>
    </w:tbl>
    <w:p w:rsidR="00456550" w:rsidRDefault="00456550" w:rsidP="00456550">
      <w:pPr>
        <w:ind w:right="4251"/>
        <w:rPr>
          <w:sz w:val="28"/>
          <w:szCs w:val="28"/>
        </w:rPr>
      </w:pPr>
    </w:p>
    <w:p w:rsidR="00C66335" w:rsidRPr="00E447CA" w:rsidRDefault="00C66335" w:rsidP="00C66335">
      <w:pPr>
        <w:shd w:val="clear" w:color="auto" w:fill="FFFFFF"/>
        <w:ind w:right="4818"/>
        <w:contextualSpacing/>
        <w:jc w:val="both"/>
        <w:rPr>
          <w:sz w:val="22"/>
          <w:szCs w:val="22"/>
        </w:rPr>
      </w:pPr>
      <w:r w:rsidRPr="00E447CA">
        <w:rPr>
          <w:sz w:val="22"/>
          <w:szCs w:val="22"/>
        </w:rPr>
        <w:t xml:space="preserve">Об утверждении </w:t>
      </w:r>
      <w:r w:rsidR="001B284A" w:rsidRPr="00E447CA">
        <w:rPr>
          <w:sz w:val="22"/>
          <w:szCs w:val="22"/>
        </w:rPr>
        <w:t>сметной документации</w:t>
      </w:r>
    </w:p>
    <w:p w:rsidR="00E447CA" w:rsidRPr="00E447CA" w:rsidRDefault="00E447CA" w:rsidP="00C66335">
      <w:pPr>
        <w:shd w:val="clear" w:color="auto" w:fill="FFFFFF"/>
        <w:ind w:right="4818"/>
        <w:contextualSpacing/>
        <w:jc w:val="both"/>
        <w:rPr>
          <w:sz w:val="22"/>
          <w:szCs w:val="22"/>
        </w:rPr>
      </w:pPr>
      <w:r w:rsidRPr="00E447CA">
        <w:rPr>
          <w:sz w:val="22"/>
          <w:szCs w:val="22"/>
        </w:rPr>
        <w:t>по объекту</w:t>
      </w:r>
      <w:r>
        <w:rPr>
          <w:sz w:val="22"/>
          <w:szCs w:val="22"/>
        </w:rPr>
        <w:t>:</w:t>
      </w:r>
      <w:r w:rsidRPr="00E447CA">
        <w:rPr>
          <w:sz w:val="22"/>
          <w:szCs w:val="22"/>
        </w:rPr>
        <w:t xml:space="preserve">  «Благоустройство центральной площади </w:t>
      </w:r>
      <w:proofErr w:type="gramStart"/>
      <w:r w:rsidRPr="00E447CA">
        <w:rPr>
          <w:sz w:val="22"/>
          <w:szCs w:val="22"/>
        </w:rPr>
        <w:t>в</w:t>
      </w:r>
      <w:proofErr w:type="gramEnd"/>
      <w:r w:rsidRPr="00E447CA">
        <w:rPr>
          <w:sz w:val="22"/>
          <w:szCs w:val="22"/>
        </w:rPr>
        <w:t xml:space="preserve"> </w:t>
      </w:r>
      <w:proofErr w:type="gramStart"/>
      <w:r w:rsidRPr="00E447CA">
        <w:rPr>
          <w:sz w:val="22"/>
          <w:szCs w:val="22"/>
        </w:rPr>
        <w:t>с</w:t>
      </w:r>
      <w:proofErr w:type="gramEnd"/>
      <w:r w:rsidRPr="00E447CA">
        <w:rPr>
          <w:sz w:val="22"/>
          <w:szCs w:val="22"/>
        </w:rPr>
        <w:t xml:space="preserve">. Сандата </w:t>
      </w:r>
      <w:proofErr w:type="spellStart"/>
      <w:r w:rsidRPr="00E447CA">
        <w:rPr>
          <w:sz w:val="22"/>
          <w:szCs w:val="22"/>
        </w:rPr>
        <w:t>Сандатовского</w:t>
      </w:r>
      <w:proofErr w:type="spellEnd"/>
      <w:r w:rsidRPr="00E447CA">
        <w:rPr>
          <w:sz w:val="22"/>
          <w:szCs w:val="22"/>
        </w:rPr>
        <w:t xml:space="preserve"> сельского поселения для улучшения условий отдыха жителей и проведения массовых мероприятий в поселении по адресу: Ростовская область, </w:t>
      </w:r>
      <w:proofErr w:type="spellStart"/>
      <w:r w:rsidRPr="00E447CA">
        <w:rPr>
          <w:sz w:val="22"/>
          <w:szCs w:val="22"/>
        </w:rPr>
        <w:t>Сальский</w:t>
      </w:r>
      <w:proofErr w:type="spellEnd"/>
      <w:r w:rsidRPr="00E447CA">
        <w:rPr>
          <w:sz w:val="22"/>
          <w:szCs w:val="22"/>
        </w:rPr>
        <w:t xml:space="preserve"> район, с</w:t>
      </w:r>
      <w:proofErr w:type="gramStart"/>
      <w:r w:rsidRPr="00E447CA">
        <w:rPr>
          <w:sz w:val="22"/>
          <w:szCs w:val="22"/>
        </w:rPr>
        <w:t>.С</w:t>
      </w:r>
      <w:proofErr w:type="gramEnd"/>
      <w:r w:rsidRPr="00E447CA">
        <w:rPr>
          <w:sz w:val="22"/>
          <w:szCs w:val="22"/>
        </w:rPr>
        <w:t>андата, ул. Калинина,51-б»</w:t>
      </w:r>
    </w:p>
    <w:p w:rsidR="00E447CA" w:rsidRPr="00E447CA" w:rsidRDefault="00E447CA" w:rsidP="00C66335">
      <w:pPr>
        <w:shd w:val="clear" w:color="auto" w:fill="FFFFFF"/>
        <w:ind w:right="4818"/>
        <w:contextualSpacing/>
        <w:jc w:val="both"/>
        <w:rPr>
          <w:sz w:val="22"/>
          <w:szCs w:val="22"/>
        </w:rPr>
      </w:pPr>
    </w:p>
    <w:p w:rsidR="00C66335" w:rsidRDefault="00C66335" w:rsidP="00C66335"/>
    <w:p w:rsidR="0046776B" w:rsidRPr="0046776B" w:rsidRDefault="00C66335" w:rsidP="0046776B">
      <w:pPr>
        <w:tabs>
          <w:tab w:val="left" w:pos="6720"/>
        </w:tabs>
        <w:jc w:val="both"/>
        <w:rPr>
          <w:b/>
          <w:sz w:val="28"/>
          <w:szCs w:val="28"/>
        </w:rPr>
      </w:pPr>
      <w:r w:rsidRPr="0046776B">
        <w:rPr>
          <w:sz w:val="28"/>
          <w:szCs w:val="28"/>
        </w:rPr>
        <w:t xml:space="preserve">В целях </w:t>
      </w:r>
      <w:r w:rsidR="0046776B">
        <w:rPr>
          <w:sz w:val="28"/>
          <w:szCs w:val="28"/>
        </w:rPr>
        <w:t>благоустройства</w:t>
      </w:r>
      <w:r w:rsidR="0046776B" w:rsidRPr="0046776B">
        <w:rPr>
          <w:sz w:val="28"/>
          <w:szCs w:val="28"/>
        </w:rPr>
        <w:t xml:space="preserve"> центральной площади </w:t>
      </w:r>
      <w:proofErr w:type="gramStart"/>
      <w:r w:rsidR="0046776B" w:rsidRPr="0046776B">
        <w:rPr>
          <w:sz w:val="28"/>
          <w:szCs w:val="28"/>
        </w:rPr>
        <w:t>в</w:t>
      </w:r>
      <w:proofErr w:type="gramEnd"/>
      <w:r w:rsidR="0046776B" w:rsidRPr="0046776B">
        <w:rPr>
          <w:sz w:val="28"/>
          <w:szCs w:val="28"/>
        </w:rPr>
        <w:t xml:space="preserve"> </w:t>
      </w:r>
      <w:proofErr w:type="gramStart"/>
      <w:r w:rsidR="0046776B" w:rsidRPr="0046776B">
        <w:rPr>
          <w:sz w:val="28"/>
          <w:szCs w:val="28"/>
        </w:rPr>
        <w:t>с</w:t>
      </w:r>
      <w:proofErr w:type="gramEnd"/>
      <w:r w:rsidR="0046776B" w:rsidRPr="0046776B">
        <w:rPr>
          <w:sz w:val="28"/>
          <w:szCs w:val="28"/>
        </w:rPr>
        <w:t xml:space="preserve">. Сандата Сандатовского сельского поселения для улучшения условий отдыха жителей и проведения массовых мероприятий в поселении по адресу: Ростовская область, </w:t>
      </w:r>
      <w:proofErr w:type="spellStart"/>
      <w:r w:rsidR="0046776B" w:rsidRPr="0046776B">
        <w:rPr>
          <w:sz w:val="28"/>
          <w:szCs w:val="28"/>
        </w:rPr>
        <w:t>Сальский</w:t>
      </w:r>
      <w:proofErr w:type="spellEnd"/>
      <w:r w:rsidR="0046776B" w:rsidRPr="0046776B">
        <w:rPr>
          <w:sz w:val="28"/>
          <w:szCs w:val="28"/>
        </w:rPr>
        <w:t xml:space="preserve"> район, с</w:t>
      </w:r>
      <w:proofErr w:type="gramStart"/>
      <w:r w:rsidR="0046776B" w:rsidRPr="0046776B">
        <w:rPr>
          <w:sz w:val="28"/>
          <w:szCs w:val="28"/>
        </w:rPr>
        <w:t>.С</w:t>
      </w:r>
      <w:proofErr w:type="gramEnd"/>
      <w:r w:rsidR="0046776B" w:rsidRPr="0046776B">
        <w:rPr>
          <w:sz w:val="28"/>
          <w:szCs w:val="28"/>
        </w:rPr>
        <w:t>андата, ул. Калинина,51-б"</w:t>
      </w:r>
    </w:p>
    <w:p w:rsidR="0046776B" w:rsidRDefault="0046776B" w:rsidP="00C12AF0">
      <w:pPr>
        <w:tabs>
          <w:tab w:val="left" w:pos="6720"/>
        </w:tabs>
        <w:ind w:firstLine="709"/>
        <w:jc w:val="both"/>
        <w:rPr>
          <w:sz w:val="28"/>
          <w:szCs w:val="28"/>
        </w:rPr>
      </w:pPr>
    </w:p>
    <w:p w:rsidR="00C66335" w:rsidRPr="0046776B" w:rsidRDefault="00C66335" w:rsidP="0046776B">
      <w:pPr>
        <w:tabs>
          <w:tab w:val="left" w:pos="6720"/>
        </w:tabs>
        <w:ind w:firstLine="709"/>
        <w:jc w:val="center"/>
        <w:rPr>
          <w:sz w:val="28"/>
          <w:szCs w:val="28"/>
        </w:rPr>
      </w:pPr>
      <w:r w:rsidRPr="0046776B">
        <w:rPr>
          <w:spacing w:val="60"/>
          <w:kern w:val="2"/>
          <w:sz w:val="28"/>
          <w:szCs w:val="28"/>
        </w:rPr>
        <w:t>постановля</w:t>
      </w:r>
      <w:r w:rsidRPr="0046776B">
        <w:rPr>
          <w:kern w:val="2"/>
          <w:sz w:val="28"/>
          <w:szCs w:val="28"/>
        </w:rPr>
        <w:t>ю:</w:t>
      </w:r>
    </w:p>
    <w:p w:rsidR="00C66335" w:rsidRPr="00E17108" w:rsidRDefault="00C66335" w:rsidP="00C66335">
      <w:pPr>
        <w:pStyle w:val="a6"/>
        <w:spacing w:after="0"/>
        <w:ind w:left="284"/>
        <w:jc w:val="center"/>
        <w:rPr>
          <w:color w:val="000000"/>
          <w:sz w:val="28"/>
          <w:szCs w:val="28"/>
        </w:rPr>
      </w:pPr>
    </w:p>
    <w:p w:rsidR="00C66335" w:rsidRPr="00F20314" w:rsidRDefault="00C66335" w:rsidP="00F20314">
      <w:pPr>
        <w:pStyle w:val="a3"/>
        <w:numPr>
          <w:ilvl w:val="0"/>
          <w:numId w:val="1"/>
        </w:numPr>
        <w:tabs>
          <w:tab w:val="left" w:pos="6720"/>
        </w:tabs>
        <w:jc w:val="both"/>
        <w:rPr>
          <w:bCs/>
          <w:iCs/>
          <w:sz w:val="28"/>
          <w:szCs w:val="28"/>
        </w:rPr>
      </w:pPr>
      <w:r w:rsidRPr="00F20314">
        <w:rPr>
          <w:sz w:val="28"/>
          <w:szCs w:val="28"/>
        </w:rPr>
        <w:t xml:space="preserve">Утвердить </w:t>
      </w:r>
      <w:r w:rsidR="001B284A" w:rsidRPr="00F20314">
        <w:rPr>
          <w:sz w:val="28"/>
          <w:szCs w:val="28"/>
        </w:rPr>
        <w:t>сметную документацию</w:t>
      </w:r>
      <w:r w:rsidRPr="00F20314">
        <w:rPr>
          <w:sz w:val="28"/>
          <w:szCs w:val="28"/>
        </w:rPr>
        <w:t xml:space="preserve"> </w:t>
      </w:r>
      <w:r w:rsidR="00C12AF0" w:rsidRPr="00F20314">
        <w:rPr>
          <w:sz w:val="28"/>
          <w:szCs w:val="28"/>
        </w:rPr>
        <w:t>по</w:t>
      </w:r>
      <w:r w:rsidR="00CC15A4" w:rsidRPr="00F20314">
        <w:rPr>
          <w:sz w:val="28"/>
          <w:szCs w:val="28"/>
        </w:rPr>
        <w:t xml:space="preserve"> объекту </w:t>
      </w:r>
      <w:r w:rsidR="00C12AF0" w:rsidRPr="00F20314">
        <w:rPr>
          <w:sz w:val="28"/>
          <w:szCs w:val="28"/>
        </w:rPr>
        <w:t xml:space="preserve"> </w:t>
      </w:r>
      <w:r w:rsidR="00CC15A4" w:rsidRPr="00F20314">
        <w:rPr>
          <w:sz w:val="28"/>
          <w:szCs w:val="28"/>
        </w:rPr>
        <w:t>«</w:t>
      </w:r>
      <w:r w:rsidR="0046776B" w:rsidRPr="00F20314">
        <w:rPr>
          <w:sz w:val="28"/>
          <w:szCs w:val="28"/>
        </w:rPr>
        <w:t xml:space="preserve">Благоустройство центральной площади </w:t>
      </w:r>
      <w:proofErr w:type="gramStart"/>
      <w:r w:rsidR="0046776B" w:rsidRPr="00F20314">
        <w:rPr>
          <w:sz w:val="28"/>
          <w:szCs w:val="28"/>
        </w:rPr>
        <w:t>в</w:t>
      </w:r>
      <w:proofErr w:type="gramEnd"/>
      <w:r w:rsidR="0046776B" w:rsidRPr="00F20314">
        <w:rPr>
          <w:sz w:val="28"/>
          <w:szCs w:val="28"/>
        </w:rPr>
        <w:t xml:space="preserve"> </w:t>
      </w:r>
      <w:proofErr w:type="gramStart"/>
      <w:r w:rsidR="0046776B" w:rsidRPr="00F20314">
        <w:rPr>
          <w:sz w:val="28"/>
          <w:szCs w:val="28"/>
        </w:rPr>
        <w:t>с</w:t>
      </w:r>
      <w:proofErr w:type="gramEnd"/>
      <w:r w:rsidR="0046776B" w:rsidRPr="00F20314">
        <w:rPr>
          <w:sz w:val="28"/>
          <w:szCs w:val="28"/>
        </w:rPr>
        <w:t xml:space="preserve">. Сандата Сандатовского сельского поселения для улучшения условий отдыха жителей и проведения массовых мероприятий в поселении по адресу: Ростовская область, </w:t>
      </w:r>
      <w:proofErr w:type="spellStart"/>
      <w:r w:rsidR="0046776B" w:rsidRPr="00F20314">
        <w:rPr>
          <w:sz w:val="28"/>
          <w:szCs w:val="28"/>
        </w:rPr>
        <w:t>Сальский</w:t>
      </w:r>
      <w:proofErr w:type="spellEnd"/>
      <w:r w:rsidR="0046776B" w:rsidRPr="00F20314">
        <w:rPr>
          <w:sz w:val="28"/>
          <w:szCs w:val="28"/>
        </w:rPr>
        <w:t xml:space="preserve"> район, с</w:t>
      </w:r>
      <w:proofErr w:type="gramStart"/>
      <w:r w:rsidR="0046776B" w:rsidRPr="00F20314">
        <w:rPr>
          <w:sz w:val="28"/>
          <w:szCs w:val="28"/>
        </w:rPr>
        <w:t>.С</w:t>
      </w:r>
      <w:proofErr w:type="gramEnd"/>
      <w:r w:rsidR="0046776B" w:rsidRPr="00F20314">
        <w:rPr>
          <w:sz w:val="28"/>
          <w:szCs w:val="28"/>
        </w:rPr>
        <w:t>андата, ул. Калинина,51-б</w:t>
      </w:r>
      <w:r w:rsidR="00CC15A4" w:rsidRPr="00F20314">
        <w:rPr>
          <w:sz w:val="28"/>
          <w:szCs w:val="28"/>
        </w:rPr>
        <w:t>»</w:t>
      </w:r>
      <w:r w:rsidR="00C12AF0" w:rsidRPr="00F20314">
        <w:rPr>
          <w:kern w:val="2"/>
          <w:sz w:val="28"/>
          <w:szCs w:val="28"/>
        </w:rPr>
        <w:t xml:space="preserve"> </w:t>
      </w:r>
      <w:r w:rsidR="00E447CA">
        <w:rPr>
          <w:kern w:val="2"/>
          <w:sz w:val="28"/>
          <w:szCs w:val="28"/>
        </w:rPr>
        <w:t>№03-2021-СМ</w:t>
      </w:r>
      <w:r w:rsidRPr="00F20314">
        <w:rPr>
          <w:bCs/>
          <w:iCs/>
          <w:sz w:val="28"/>
          <w:szCs w:val="28"/>
        </w:rPr>
        <w:t xml:space="preserve"> </w:t>
      </w:r>
      <w:r w:rsidR="009D4A5C" w:rsidRPr="00F20314">
        <w:rPr>
          <w:bCs/>
          <w:iCs/>
          <w:sz w:val="28"/>
          <w:szCs w:val="28"/>
        </w:rPr>
        <w:t>в ценах 4 квартал</w:t>
      </w:r>
      <w:r w:rsidR="00D40E54" w:rsidRPr="00F20314">
        <w:rPr>
          <w:bCs/>
          <w:iCs/>
          <w:sz w:val="28"/>
          <w:szCs w:val="28"/>
        </w:rPr>
        <w:t xml:space="preserve"> 2020 года</w:t>
      </w:r>
      <w:r w:rsidRPr="00F20314">
        <w:rPr>
          <w:bCs/>
          <w:iCs/>
          <w:sz w:val="28"/>
          <w:szCs w:val="28"/>
        </w:rPr>
        <w:t xml:space="preserve"> со сметной стоимостью </w:t>
      </w:r>
      <w:r w:rsidR="009D4A5C" w:rsidRPr="00F20314">
        <w:rPr>
          <w:rFonts w:eastAsia="Calibri"/>
          <w:kern w:val="2"/>
          <w:sz w:val="28"/>
          <w:szCs w:val="28"/>
          <w:lang w:eastAsia="en-US"/>
        </w:rPr>
        <w:t>2278,142</w:t>
      </w:r>
      <w:r w:rsidRPr="00F203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20314">
        <w:rPr>
          <w:bCs/>
          <w:iCs/>
          <w:sz w:val="28"/>
          <w:szCs w:val="28"/>
        </w:rPr>
        <w:t>тыс. рублей.</w:t>
      </w:r>
    </w:p>
    <w:p w:rsidR="00F20314" w:rsidRDefault="00F20314" w:rsidP="00F20314">
      <w:pPr>
        <w:pStyle w:val="a3"/>
        <w:numPr>
          <w:ilvl w:val="0"/>
          <w:numId w:val="1"/>
        </w:numPr>
        <w:tabs>
          <w:tab w:val="left" w:pos="67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Определить коэффициент проведения строительного контроля по </w:t>
      </w:r>
      <w:r w:rsidR="00E447CA">
        <w:rPr>
          <w:bCs/>
          <w:iCs/>
          <w:sz w:val="28"/>
          <w:szCs w:val="28"/>
        </w:rPr>
        <w:t xml:space="preserve">объекту в размере 1,4, в соответствие со сметной документацией </w:t>
      </w:r>
      <w:r w:rsidR="00E447CA">
        <w:rPr>
          <w:kern w:val="2"/>
          <w:sz w:val="28"/>
          <w:szCs w:val="28"/>
        </w:rPr>
        <w:t>№03-2021-СМ</w:t>
      </w:r>
      <w:r w:rsidR="00E447CA">
        <w:rPr>
          <w:bCs/>
          <w:iCs/>
          <w:sz w:val="28"/>
          <w:szCs w:val="28"/>
        </w:rPr>
        <w:t>.</w:t>
      </w:r>
    </w:p>
    <w:p w:rsidR="00C66335" w:rsidRPr="00E447CA" w:rsidRDefault="00C66335" w:rsidP="00E447CA">
      <w:pPr>
        <w:pStyle w:val="a3"/>
        <w:numPr>
          <w:ilvl w:val="0"/>
          <w:numId w:val="1"/>
        </w:numPr>
        <w:tabs>
          <w:tab w:val="left" w:pos="6720"/>
        </w:tabs>
        <w:jc w:val="both"/>
        <w:rPr>
          <w:bCs/>
          <w:iCs/>
          <w:sz w:val="28"/>
          <w:szCs w:val="28"/>
        </w:rPr>
      </w:pPr>
      <w:r w:rsidRPr="00E447CA">
        <w:rPr>
          <w:sz w:val="28"/>
          <w:szCs w:val="28"/>
        </w:rPr>
        <w:t xml:space="preserve"> </w:t>
      </w:r>
      <w:r w:rsidRPr="00E447CA">
        <w:rPr>
          <w:rFonts w:eastAsia="Calibri"/>
          <w:sz w:val="28"/>
          <w:szCs w:val="28"/>
        </w:rPr>
        <w:t>Настоящее постановление вступает в силу со дня его принятия.</w:t>
      </w:r>
    </w:p>
    <w:p w:rsidR="00C66335" w:rsidRPr="0068701B" w:rsidRDefault="00E447CA" w:rsidP="00E4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 </w:t>
      </w:r>
      <w:r w:rsidR="00C66335" w:rsidRPr="0068701B">
        <w:rPr>
          <w:sz w:val="28"/>
          <w:szCs w:val="28"/>
        </w:rPr>
        <w:t xml:space="preserve">. </w:t>
      </w:r>
      <w:proofErr w:type="gramStart"/>
      <w:r w:rsidR="00C66335" w:rsidRPr="0068701B">
        <w:rPr>
          <w:sz w:val="28"/>
          <w:szCs w:val="28"/>
        </w:rPr>
        <w:t>Контроль за</w:t>
      </w:r>
      <w:proofErr w:type="gramEnd"/>
      <w:r w:rsidR="00C66335" w:rsidRPr="0068701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56550" w:rsidRDefault="00456550" w:rsidP="00672F06">
      <w:pPr>
        <w:contextualSpacing/>
        <w:jc w:val="both"/>
        <w:rPr>
          <w:color w:val="000000"/>
          <w:sz w:val="28"/>
          <w:szCs w:val="28"/>
        </w:rPr>
      </w:pPr>
    </w:p>
    <w:p w:rsidR="00456550" w:rsidRDefault="00456550" w:rsidP="00456550">
      <w:pPr>
        <w:jc w:val="both"/>
        <w:rPr>
          <w:color w:val="000000"/>
          <w:sz w:val="28"/>
          <w:szCs w:val="28"/>
        </w:rPr>
      </w:pPr>
    </w:p>
    <w:p w:rsidR="00D40E54" w:rsidRDefault="00456550" w:rsidP="004565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6550" w:rsidRDefault="00456550" w:rsidP="004565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E54">
        <w:rPr>
          <w:rFonts w:ascii="Times New Roman" w:hAnsi="Times New Roman" w:cs="Times New Roman"/>
          <w:sz w:val="28"/>
          <w:szCs w:val="28"/>
        </w:rPr>
        <w:t>Сандатовского</w:t>
      </w:r>
    </w:p>
    <w:p w:rsidR="00456550" w:rsidRDefault="00456550" w:rsidP="004565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6B34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0E54">
        <w:rPr>
          <w:rFonts w:ascii="Times New Roman" w:hAnsi="Times New Roman" w:cs="Times New Roman"/>
          <w:sz w:val="28"/>
          <w:szCs w:val="28"/>
        </w:rPr>
        <w:t>Н.И. Сероштан</w:t>
      </w:r>
    </w:p>
    <w:p w:rsidR="00596056" w:rsidRDefault="00596056"/>
    <w:p w:rsidR="00D40E54" w:rsidRDefault="00D40E54"/>
    <w:p w:rsidR="00D40E54" w:rsidRPr="006D7A49" w:rsidRDefault="00D40E54">
      <w:pPr>
        <w:rPr>
          <w:sz w:val="16"/>
          <w:szCs w:val="16"/>
        </w:rPr>
      </w:pPr>
      <w:r w:rsidRPr="006D7A49">
        <w:rPr>
          <w:sz w:val="16"/>
          <w:szCs w:val="16"/>
        </w:rPr>
        <w:t>Постановление вносит</w:t>
      </w:r>
    </w:p>
    <w:p w:rsidR="00D40E54" w:rsidRPr="006D7A49" w:rsidRDefault="006D7A49">
      <w:pPr>
        <w:rPr>
          <w:sz w:val="16"/>
          <w:szCs w:val="16"/>
        </w:rPr>
      </w:pPr>
      <w:r w:rsidRPr="006D7A49">
        <w:rPr>
          <w:sz w:val="16"/>
          <w:szCs w:val="16"/>
        </w:rPr>
        <w:t>Ведущий специалист (гл.</w:t>
      </w:r>
      <w:r w:rsidR="00D40E54" w:rsidRPr="006D7A49">
        <w:rPr>
          <w:sz w:val="16"/>
          <w:szCs w:val="16"/>
        </w:rPr>
        <w:t xml:space="preserve"> бухгалтер)</w:t>
      </w:r>
    </w:p>
    <w:p w:rsidR="00D40E54" w:rsidRPr="006D7A49" w:rsidRDefault="00D40E54">
      <w:pPr>
        <w:rPr>
          <w:sz w:val="16"/>
          <w:szCs w:val="16"/>
        </w:rPr>
      </w:pPr>
      <w:r w:rsidRPr="006D7A49">
        <w:rPr>
          <w:sz w:val="16"/>
          <w:szCs w:val="16"/>
        </w:rPr>
        <w:t>М.Н. Лактионова</w:t>
      </w:r>
    </w:p>
    <w:sectPr w:rsidR="00D40E54" w:rsidRPr="006D7A49" w:rsidSect="005D2D12">
      <w:pgSz w:w="11906" w:h="16838"/>
      <w:pgMar w:top="709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4307"/>
    <w:multiLevelType w:val="hybridMultilevel"/>
    <w:tmpl w:val="E78A4FB2"/>
    <w:lvl w:ilvl="0" w:tplc="7A70B4F6">
      <w:start w:val="1"/>
      <w:numFmt w:val="decimal"/>
      <w:lvlText w:val="%1."/>
      <w:lvlJc w:val="left"/>
      <w:pPr>
        <w:ind w:left="903" w:hanging="4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456550"/>
    <w:rsid w:val="00011B06"/>
    <w:rsid w:val="00085E45"/>
    <w:rsid w:val="000B45D6"/>
    <w:rsid w:val="000B562A"/>
    <w:rsid w:val="000C2AEB"/>
    <w:rsid w:val="000D1DC3"/>
    <w:rsid w:val="000F35B7"/>
    <w:rsid w:val="000F64B9"/>
    <w:rsid w:val="00163D46"/>
    <w:rsid w:val="001B252A"/>
    <w:rsid w:val="001B284A"/>
    <w:rsid w:val="002A3CFC"/>
    <w:rsid w:val="002E2CFB"/>
    <w:rsid w:val="002F4A42"/>
    <w:rsid w:val="00340A3F"/>
    <w:rsid w:val="00351264"/>
    <w:rsid w:val="0039168A"/>
    <w:rsid w:val="003B6B80"/>
    <w:rsid w:val="003F4E4E"/>
    <w:rsid w:val="003F6990"/>
    <w:rsid w:val="00442450"/>
    <w:rsid w:val="00455ED4"/>
    <w:rsid w:val="00456550"/>
    <w:rsid w:val="0046776B"/>
    <w:rsid w:val="0048100C"/>
    <w:rsid w:val="004828DF"/>
    <w:rsid w:val="00492FE5"/>
    <w:rsid w:val="004B073C"/>
    <w:rsid w:val="004E5E37"/>
    <w:rsid w:val="004F12DB"/>
    <w:rsid w:val="00581BC7"/>
    <w:rsid w:val="00584AFA"/>
    <w:rsid w:val="00596056"/>
    <w:rsid w:val="005D2D12"/>
    <w:rsid w:val="00672F06"/>
    <w:rsid w:val="0068673B"/>
    <w:rsid w:val="006B348B"/>
    <w:rsid w:val="006C4A6F"/>
    <w:rsid w:val="006D7A49"/>
    <w:rsid w:val="00805712"/>
    <w:rsid w:val="00826704"/>
    <w:rsid w:val="00857865"/>
    <w:rsid w:val="00862080"/>
    <w:rsid w:val="00895102"/>
    <w:rsid w:val="008B26CD"/>
    <w:rsid w:val="008F6A41"/>
    <w:rsid w:val="0090748D"/>
    <w:rsid w:val="009673CA"/>
    <w:rsid w:val="009B2CB2"/>
    <w:rsid w:val="009D4A5C"/>
    <w:rsid w:val="009F131E"/>
    <w:rsid w:val="00AF3D1A"/>
    <w:rsid w:val="00B84D03"/>
    <w:rsid w:val="00BB35A0"/>
    <w:rsid w:val="00BD4C61"/>
    <w:rsid w:val="00C11813"/>
    <w:rsid w:val="00C12AF0"/>
    <w:rsid w:val="00C66335"/>
    <w:rsid w:val="00C7322B"/>
    <w:rsid w:val="00CC15A4"/>
    <w:rsid w:val="00D37390"/>
    <w:rsid w:val="00D40E54"/>
    <w:rsid w:val="00D75136"/>
    <w:rsid w:val="00E447CA"/>
    <w:rsid w:val="00E65F9A"/>
    <w:rsid w:val="00EE6A7E"/>
    <w:rsid w:val="00F20314"/>
    <w:rsid w:val="00F24ED1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56550"/>
    <w:pPr>
      <w:suppressAutoHyphens/>
      <w:jc w:val="left"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rsid w:val="004565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56550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4565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F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C66335"/>
    <w:pPr>
      <w:spacing w:after="120"/>
      <w:ind w:left="283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6335"/>
    <w:rPr>
      <w:rFonts w:eastAsia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1</cp:lastModifiedBy>
  <cp:revision>6</cp:revision>
  <cp:lastPrinted>2021-06-21T06:35:00Z</cp:lastPrinted>
  <dcterms:created xsi:type="dcterms:W3CDTF">2021-04-13T11:10:00Z</dcterms:created>
  <dcterms:modified xsi:type="dcterms:W3CDTF">2021-06-21T06:35:00Z</dcterms:modified>
</cp:coreProperties>
</file>