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FF" w:rsidRDefault="00F12467" w:rsidP="00412AFF">
      <w:pPr>
        <w:pStyle w:val="a9"/>
        <w:spacing w:line="276" w:lineRule="auto"/>
        <w:jc w:val="center"/>
        <w:rPr>
          <w:rFonts w:ascii="Times New Roman" w:hAnsi="Times New Roman"/>
          <w:b/>
          <w:sz w:val="28"/>
          <w:szCs w:val="24"/>
        </w:rPr>
      </w:pPr>
      <w:r w:rsidRPr="00412AFF">
        <w:rPr>
          <w:rFonts w:ascii="Times New Roman" w:hAnsi="Times New Roman"/>
          <w:b/>
          <w:sz w:val="28"/>
          <w:szCs w:val="24"/>
        </w:rPr>
        <w:t>Отчет Главы Сандатовского сельского поселения</w:t>
      </w:r>
    </w:p>
    <w:p w:rsidR="00F12467" w:rsidRDefault="00F12467" w:rsidP="00412AFF">
      <w:pPr>
        <w:pStyle w:val="a9"/>
        <w:spacing w:line="276" w:lineRule="auto"/>
        <w:jc w:val="center"/>
        <w:rPr>
          <w:rFonts w:ascii="Times New Roman" w:hAnsi="Times New Roman"/>
          <w:b/>
          <w:sz w:val="28"/>
          <w:szCs w:val="24"/>
        </w:rPr>
      </w:pPr>
      <w:r w:rsidRPr="00412AFF">
        <w:rPr>
          <w:rFonts w:ascii="Times New Roman" w:hAnsi="Times New Roman"/>
          <w:b/>
          <w:sz w:val="28"/>
          <w:szCs w:val="24"/>
        </w:rPr>
        <w:t xml:space="preserve">за </w:t>
      </w:r>
      <w:r w:rsidRPr="00412AFF">
        <w:rPr>
          <w:rFonts w:ascii="Times New Roman" w:hAnsi="Times New Roman"/>
          <w:b/>
          <w:sz w:val="28"/>
          <w:szCs w:val="24"/>
          <w:lang w:val="en-US"/>
        </w:rPr>
        <w:t>I</w:t>
      </w:r>
      <w:r w:rsidRPr="00412AFF">
        <w:rPr>
          <w:rFonts w:ascii="Times New Roman" w:hAnsi="Times New Roman"/>
          <w:b/>
          <w:sz w:val="28"/>
          <w:szCs w:val="24"/>
        </w:rPr>
        <w:t xml:space="preserve"> полугодие 2012 года</w:t>
      </w:r>
    </w:p>
    <w:p w:rsidR="00412AFF" w:rsidRPr="00412AFF" w:rsidRDefault="00412AFF" w:rsidP="00412AFF">
      <w:pPr>
        <w:pStyle w:val="a9"/>
        <w:spacing w:line="276" w:lineRule="auto"/>
        <w:jc w:val="center"/>
        <w:rPr>
          <w:rFonts w:ascii="Times New Roman" w:hAnsi="Times New Roman"/>
          <w:b/>
          <w:sz w:val="28"/>
          <w:szCs w:val="24"/>
        </w:rPr>
      </w:pPr>
    </w:p>
    <w:p w:rsidR="00575383" w:rsidRPr="00412AFF" w:rsidRDefault="00F12467"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w:t>
      </w:r>
      <w:r w:rsidR="00575383" w:rsidRPr="00412AFF">
        <w:rPr>
          <w:rFonts w:ascii="Times New Roman" w:hAnsi="Times New Roman"/>
          <w:sz w:val="24"/>
          <w:szCs w:val="24"/>
        </w:rPr>
        <w:t xml:space="preserve">На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
    <w:p w:rsidR="00575383" w:rsidRPr="00412AFF" w:rsidRDefault="00575383" w:rsidP="00412AFF">
      <w:pPr>
        <w:pStyle w:val="a9"/>
        <w:spacing w:line="276" w:lineRule="auto"/>
        <w:rPr>
          <w:rFonts w:ascii="Times New Roman" w:eastAsia="Times New Roman" w:hAnsi="Times New Roman"/>
          <w:color w:val="000000"/>
          <w:sz w:val="24"/>
          <w:szCs w:val="24"/>
          <w:lang w:eastAsia="ru-RU"/>
        </w:rPr>
      </w:pPr>
      <w:r w:rsidRPr="00412AFF">
        <w:rPr>
          <w:rFonts w:ascii="Times New Roman" w:eastAsia="Times New Roman" w:hAnsi="Times New Roman"/>
          <w:bCs/>
          <w:color w:val="000000"/>
          <w:sz w:val="24"/>
          <w:szCs w:val="24"/>
          <w:lang w:eastAsia="ru-RU"/>
        </w:rPr>
        <w:t xml:space="preserve">       </w:t>
      </w:r>
      <w:r w:rsidRPr="00412AFF">
        <w:rPr>
          <w:rFonts w:ascii="Times New Roman" w:eastAsia="Times New Roman" w:hAnsi="Times New Roman"/>
          <w:color w:val="000000"/>
          <w:sz w:val="24"/>
          <w:szCs w:val="24"/>
          <w:lang w:eastAsia="ru-RU"/>
        </w:rPr>
        <w:t xml:space="preserve">В состав муниципального образования Сандатовское сельское поселение входят 3 населенных пункта,  в которых постоянно проживает населения в количестве 6017  человек.              </w:t>
      </w:r>
    </w:p>
    <w:p w:rsidR="00575383" w:rsidRPr="00412AFF" w:rsidRDefault="00412AFF" w:rsidP="00412AFF">
      <w:pPr>
        <w:pStyle w:val="a9"/>
        <w:spacing w:line="276" w:lineRule="auto"/>
        <w:rPr>
          <w:rFonts w:ascii="Times New Roman" w:hAnsi="Times New Roman"/>
          <w:sz w:val="24"/>
          <w:szCs w:val="24"/>
        </w:rPr>
      </w:pPr>
      <w:proofErr w:type="gramStart"/>
      <w:r w:rsidRPr="00412AFF">
        <w:rPr>
          <w:rFonts w:ascii="Times New Roman" w:hAnsi="Times New Roman"/>
          <w:sz w:val="24"/>
          <w:szCs w:val="24"/>
        </w:rPr>
        <w:t>в</w:t>
      </w:r>
      <w:proofErr w:type="gramEnd"/>
      <w:r w:rsidR="00575383" w:rsidRPr="00412AFF">
        <w:rPr>
          <w:rFonts w:ascii="Times New Roman" w:hAnsi="Times New Roman"/>
          <w:sz w:val="24"/>
          <w:szCs w:val="24"/>
        </w:rPr>
        <w:t xml:space="preserve"> с. Сандата                                  4254 чел.</w:t>
      </w:r>
    </w:p>
    <w:p w:rsidR="00575383" w:rsidRPr="00412AFF" w:rsidRDefault="00575383" w:rsidP="00412AFF">
      <w:pPr>
        <w:pStyle w:val="a9"/>
        <w:spacing w:line="276" w:lineRule="auto"/>
        <w:rPr>
          <w:rFonts w:ascii="Times New Roman" w:hAnsi="Times New Roman"/>
          <w:sz w:val="24"/>
          <w:szCs w:val="24"/>
        </w:rPr>
      </w:pPr>
      <w:proofErr w:type="gramStart"/>
      <w:r w:rsidRPr="00412AFF">
        <w:rPr>
          <w:rFonts w:ascii="Times New Roman" w:hAnsi="Times New Roman"/>
          <w:sz w:val="24"/>
          <w:szCs w:val="24"/>
        </w:rPr>
        <w:t>с</w:t>
      </w:r>
      <w:proofErr w:type="gramEnd"/>
      <w:r w:rsidRPr="00412AFF">
        <w:rPr>
          <w:rFonts w:ascii="Times New Roman" w:hAnsi="Times New Roman"/>
          <w:sz w:val="24"/>
          <w:szCs w:val="24"/>
        </w:rPr>
        <w:t xml:space="preserve"> </w:t>
      </w:r>
      <w:proofErr w:type="gramStart"/>
      <w:r w:rsidRPr="00412AFF">
        <w:rPr>
          <w:rFonts w:ascii="Times New Roman" w:hAnsi="Times New Roman"/>
          <w:sz w:val="24"/>
          <w:szCs w:val="24"/>
        </w:rPr>
        <w:t>Березовка</w:t>
      </w:r>
      <w:proofErr w:type="gramEnd"/>
      <w:r w:rsidRPr="00412AFF">
        <w:rPr>
          <w:rFonts w:ascii="Times New Roman" w:hAnsi="Times New Roman"/>
          <w:sz w:val="24"/>
          <w:szCs w:val="24"/>
        </w:rPr>
        <w:t xml:space="preserve">                                   1633 чел.</w:t>
      </w:r>
    </w:p>
    <w:p w:rsidR="00575383" w:rsidRPr="00412AFF" w:rsidRDefault="00575383"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х. Крупский                                  130 чел. </w:t>
      </w:r>
    </w:p>
    <w:p w:rsidR="00412AFF" w:rsidRPr="00412AFF" w:rsidRDefault="00575383" w:rsidP="00412AFF">
      <w:pPr>
        <w:pStyle w:val="a9"/>
        <w:spacing w:line="276" w:lineRule="auto"/>
        <w:rPr>
          <w:rFonts w:ascii="Times New Roman" w:eastAsia="Times New Roman" w:hAnsi="Times New Roman"/>
          <w:color w:val="000000"/>
          <w:sz w:val="24"/>
          <w:szCs w:val="24"/>
          <w:lang w:eastAsia="ru-RU"/>
        </w:rPr>
      </w:pPr>
      <w:r w:rsidRPr="00412AFF">
        <w:rPr>
          <w:rFonts w:ascii="Times New Roman" w:eastAsia="Times New Roman" w:hAnsi="Times New Roman"/>
          <w:color w:val="000000"/>
          <w:sz w:val="24"/>
          <w:szCs w:val="24"/>
          <w:lang w:eastAsia="ru-RU"/>
        </w:rPr>
        <w:t xml:space="preserve">На территории нашего поселения  проживают: </w:t>
      </w:r>
      <w:r w:rsidRPr="00412AFF">
        <w:rPr>
          <w:rFonts w:ascii="Times New Roman" w:eastAsia="Times New Roman" w:hAnsi="Times New Roman"/>
          <w:color w:val="000000"/>
          <w:sz w:val="24"/>
          <w:szCs w:val="24"/>
          <w:lang w:eastAsia="ru-RU"/>
        </w:rPr>
        <w:br/>
        <w:t xml:space="preserve">участников Великой Отечественной войны – 12 человек, </w:t>
      </w:r>
      <w:r w:rsidRPr="00412AFF">
        <w:rPr>
          <w:rFonts w:ascii="Times New Roman" w:eastAsia="Times New Roman" w:hAnsi="Times New Roman"/>
          <w:color w:val="000000"/>
          <w:sz w:val="24"/>
          <w:szCs w:val="24"/>
          <w:lang w:eastAsia="ru-RU"/>
        </w:rPr>
        <w:br/>
        <w:t>узников фашистских лагерей   –  1 человек.</w:t>
      </w:r>
      <w:r w:rsidR="003F6C69" w:rsidRPr="00412AFF">
        <w:rPr>
          <w:rFonts w:ascii="Times New Roman" w:eastAsia="Times New Roman" w:hAnsi="Times New Roman"/>
          <w:color w:val="000000"/>
          <w:sz w:val="24"/>
          <w:szCs w:val="24"/>
          <w:lang w:eastAsia="ru-RU"/>
        </w:rPr>
        <w:t xml:space="preserve">     </w:t>
      </w:r>
      <w:r w:rsidRPr="00412AFF">
        <w:rPr>
          <w:rFonts w:ascii="Times New Roman" w:eastAsia="Times New Roman" w:hAnsi="Times New Roman"/>
          <w:color w:val="000000"/>
          <w:sz w:val="24"/>
          <w:szCs w:val="24"/>
          <w:lang w:eastAsia="ru-RU"/>
        </w:rPr>
        <w:t xml:space="preserve"> </w:t>
      </w:r>
    </w:p>
    <w:p w:rsidR="00575383" w:rsidRPr="00412AFF" w:rsidRDefault="00575383" w:rsidP="00412AFF">
      <w:pPr>
        <w:pStyle w:val="a9"/>
        <w:spacing w:line="276" w:lineRule="auto"/>
        <w:rPr>
          <w:rFonts w:ascii="Times New Roman" w:eastAsia="Times New Roman" w:hAnsi="Times New Roman"/>
          <w:sz w:val="24"/>
          <w:szCs w:val="24"/>
          <w:lang w:eastAsia="ru-RU"/>
        </w:rPr>
      </w:pPr>
      <w:r w:rsidRPr="00412AFF">
        <w:rPr>
          <w:rFonts w:ascii="Times New Roman" w:eastAsia="Times New Roman" w:hAnsi="Times New Roman"/>
          <w:color w:val="000000"/>
          <w:sz w:val="24"/>
          <w:szCs w:val="24"/>
          <w:lang w:eastAsia="ru-RU"/>
        </w:rPr>
        <w:t>Администрацией  ведется исполнение отдельных государственных полномочий в части ведения воинского учета.</w:t>
      </w:r>
      <w:r w:rsidRPr="00412AFF">
        <w:rPr>
          <w:rFonts w:ascii="Times New Roman" w:eastAsia="Times New Roman" w:hAnsi="Times New Roman"/>
          <w:color w:val="000000"/>
          <w:sz w:val="24"/>
          <w:szCs w:val="24"/>
          <w:lang w:eastAsia="ru-RU"/>
        </w:rPr>
        <w:br/>
        <w:t xml:space="preserve">      Учет граждан, пребывающих в запасе, и граждан, подлежащих   призыву на военную службу в </w:t>
      </w:r>
      <w:proofErr w:type="gramStart"/>
      <w:r w:rsidRPr="00412AFF">
        <w:rPr>
          <w:rFonts w:ascii="Times New Roman" w:eastAsia="Times New Roman" w:hAnsi="Times New Roman"/>
          <w:color w:val="000000"/>
          <w:sz w:val="24"/>
          <w:szCs w:val="24"/>
          <w:lang w:eastAsia="ru-RU"/>
        </w:rPr>
        <w:t>ВС</w:t>
      </w:r>
      <w:proofErr w:type="gramEnd"/>
      <w:r w:rsidRPr="00412AFF">
        <w:rPr>
          <w:rFonts w:ascii="Times New Roman" w:eastAsia="Times New Roman" w:hAnsi="Times New Roman"/>
          <w:color w:val="000000"/>
          <w:sz w:val="24"/>
          <w:szCs w:val="24"/>
          <w:lang w:eastAsia="ru-RU"/>
        </w:rPr>
        <w:t xml:space="preserve">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w:t>
      </w:r>
      <w:r w:rsidRPr="00412AFF">
        <w:rPr>
          <w:rFonts w:ascii="Times New Roman" w:eastAsia="Times New Roman" w:hAnsi="Times New Roman"/>
          <w:color w:val="000000"/>
          <w:sz w:val="24"/>
          <w:szCs w:val="24"/>
          <w:lang w:eastAsia="ru-RU"/>
        </w:rPr>
        <w:br/>
        <w:t xml:space="preserve">На воинском учете состоят </w:t>
      </w:r>
      <w:r w:rsidRPr="00412AFF">
        <w:rPr>
          <w:rFonts w:ascii="Times New Roman" w:eastAsia="Times New Roman" w:hAnsi="Times New Roman"/>
          <w:sz w:val="24"/>
          <w:szCs w:val="24"/>
          <w:lang w:eastAsia="ru-RU"/>
        </w:rPr>
        <w:t>1362 человека, в том числе:</w:t>
      </w:r>
      <w:r w:rsidRPr="00412AFF">
        <w:rPr>
          <w:rFonts w:ascii="Times New Roman" w:eastAsia="Times New Roman" w:hAnsi="Times New Roman"/>
          <w:sz w:val="24"/>
          <w:szCs w:val="24"/>
          <w:lang w:eastAsia="ru-RU"/>
        </w:rPr>
        <w:br/>
        <w:t>офицеры – 33 чел;</w:t>
      </w:r>
      <w:r w:rsidRPr="00412AFF">
        <w:rPr>
          <w:rFonts w:ascii="Times New Roman" w:eastAsia="Times New Roman" w:hAnsi="Times New Roman"/>
          <w:sz w:val="24"/>
          <w:szCs w:val="24"/>
          <w:lang w:eastAsia="ru-RU"/>
        </w:rPr>
        <w:br/>
        <w:t>сержантов и солдат – 1237чел;</w:t>
      </w:r>
      <w:r w:rsidRPr="00412AFF">
        <w:rPr>
          <w:rFonts w:ascii="Times New Roman" w:eastAsia="Times New Roman" w:hAnsi="Times New Roman"/>
          <w:sz w:val="24"/>
          <w:szCs w:val="24"/>
          <w:lang w:eastAsia="ru-RU"/>
        </w:rPr>
        <w:br/>
        <w:t>призывники – 92 чел.</w:t>
      </w:r>
      <w:r w:rsidRPr="00412AFF">
        <w:rPr>
          <w:rFonts w:ascii="Times New Roman" w:eastAsia="Times New Roman" w:hAnsi="Times New Roman"/>
          <w:sz w:val="24"/>
          <w:szCs w:val="24"/>
          <w:lang w:eastAsia="ru-RU"/>
        </w:rPr>
        <w:br/>
      </w:r>
      <w:r w:rsidRPr="00412AFF">
        <w:rPr>
          <w:rFonts w:ascii="Times New Roman" w:eastAsia="Times New Roman" w:hAnsi="Times New Roman"/>
          <w:color w:val="000000"/>
          <w:sz w:val="24"/>
          <w:szCs w:val="24"/>
          <w:lang w:eastAsia="ru-RU"/>
        </w:rPr>
        <w:t xml:space="preserve">           Администрацией сельского  поселения обеспечива</w:t>
      </w:r>
      <w:r w:rsidR="00F12467" w:rsidRPr="00412AFF">
        <w:rPr>
          <w:rFonts w:ascii="Times New Roman" w:eastAsia="Times New Roman" w:hAnsi="Times New Roman"/>
          <w:color w:val="000000"/>
          <w:sz w:val="24"/>
          <w:szCs w:val="24"/>
          <w:lang w:eastAsia="ru-RU"/>
        </w:rPr>
        <w:t xml:space="preserve">ется </w:t>
      </w:r>
      <w:r w:rsidRPr="00412AFF">
        <w:rPr>
          <w:rFonts w:ascii="Times New Roman" w:eastAsia="Times New Roman" w:hAnsi="Times New Roman"/>
          <w:color w:val="000000"/>
          <w:sz w:val="24"/>
          <w:szCs w:val="24"/>
          <w:lang w:eastAsia="ru-RU"/>
        </w:rPr>
        <w:t>законотворческая деятельность Собрания  депутатов. Сотрудниками администрации разрабатывались все нормативные и прочие документы, которые предлагались вниманию депутатов на утверждение. За отчетный период специалистами администрации были подготовлены  и вынесены на рассмотрение проекты решений, регламентирующих основные вопросы деятельности нашей администрации.</w:t>
      </w:r>
      <w:r w:rsidRPr="00412AFF">
        <w:rPr>
          <w:rFonts w:ascii="Times New Roman" w:hAnsi="Times New Roman"/>
          <w:sz w:val="24"/>
          <w:szCs w:val="24"/>
        </w:rPr>
        <w:t xml:space="preserve"> Подготовлены 17 проектов решений Собрания депутатов Сандатовского сельского поселения и принятых нашими депутатами.</w:t>
      </w:r>
    </w:p>
    <w:p w:rsidR="00575383" w:rsidRPr="00412AFF" w:rsidRDefault="00575383"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Каждый нормативно – правовой акт мы отправляем в регистр Администрации Ростовской области, в прокуратуру </w:t>
      </w:r>
      <w:proofErr w:type="gramStart"/>
      <w:r w:rsidRPr="00412AFF">
        <w:rPr>
          <w:rFonts w:ascii="Times New Roman" w:hAnsi="Times New Roman"/>
          <w:sz w:val="24"/>
          <w:szCs w:val="24"/>
        </w:rPr>
        <w:t>г</w:t>
      </w:r>
      <w:proofErr w:type="gramEnd"/>
      <w:r w:rsidRPr="00412AFF">
        <w:rPr>
          <w:rFonts w:ascii="Times New Roman" w:hAnsi="Times New Roman"/>
          <w:sz w:val="24"/>
          <w:szCs w:val="24"/>
        </w:rPr>
        <w:t>. Сальска.</w:t>
      </w:r>
    </w:p>
    <w:p w:rsidR="00575383" w:rsidRPr="00412AFF" w:rsidRDefault="00575383"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Сдаем отчеты по работе с постановлениями  и распоряжениями Главы Сальского  района.</w:t>
      </w:r>
    </w:p>
    <w:p w:rsidR="00575383" w:rsidRPr="00412AFF" w:rsidRDefault="00575383"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С постановлениями, распоряжениями Администрации Сандатовского сельского поселения Вы сможете ознакомиться на сайте Сандатовского сельского поселения, на стендах, и у нас в здании администрации.</w:t>
      </w:r>
    </w:p>
    <w:p w:rsidR="00575383" w:rsidRPr="00412AFF" w:rsidRDefault="00575383"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Ежеквартально </w:t>
      </w:r>
      <w:proofErr w:type="gramStart"/>
      <w:r w:rsidRPr="00412AFF">
        <w:rPr>
          <w:rFonts w:ascii="Times New Roman" w:hAnsi="Times New Roman"/>
          <w:sz w:val="24"/>
          <w:szCs w:val="24"/>
        </w:rPr>
        <w:t>отчитываемся о</w:t>
      </w:r>
      <w:proofErr w:type="gramEnd"/>
      <w:r w:rsidRPr="00412AFF">
        <w:rPr>
          <w:rFonts w:ascii="Times New Roman" w:hAnsi="Times New Roman"/>
          <w:sz w:val="24"/>
          <w:szCs w:val="24"/>
        </w:rPr>
        <w:t xml:space="preserve"> проделанной работе в Администрацию Сальского района.</w:t>
      </w:r>
    </w:p>
    <w:p w:rsidR="003F6C69" w:rsidRPr="00412AFF" w:rsidRDefault="003F6C69" w:rsidP="00412AFF">
      <w:pPr>
        <w:pStyle w:val="a9"/>
        <w:spacing w:line="276" w:lineRule="auto"/>
        <w:rPr>
          <w:rFonts w:ascii="Times New Roman" w:hAnsi="Times New Roman"/>
          <w:sz w:val="24"/>
          <w:szCs w:val="24"/>
        </w:rPr>
      </w:pPr>
      <w:proofErr w:type="gramStart"/>
      <w:r w:rsidRPr="00412AFF">
        <w:rPr>
          <w:rFonts w:ascii="Times New Roman" w:hAnsi="Times New Roman"/>
          <w:sz w:val="24"/>
          <w:szCs w:val="24"/>
        </w:rPr>
        <w:t xml:space="preserve">Основной частью деятельности администрации Сандатовского сельского поселения является социально – экономическое развитие поселения, его благоустройство, наведение санитарного порядка на его территории, поддержание законности и правопорядка, решение задач по социальной защите населения, решение вопросов по национальным </w:t>
      </w:r>
      <w:r w:rsidRPr="00412AFF">
        <w:rPr>
          <w:rFonts w:ascii="Times New Roman" w:hAnsi="Times New Roman"/>
          <w:sz w:val="24"/>
          <w:szCs w:val="24"/>
        </w:rPr>
        <w:lastRenderedPageBreak/>
        <w:t>проектам (получение кредитов по ЛПХ, субсидий на жилье для жителей сельской местности),  организация приема граждан, работа с письмами, заявлениями и жалобами граждан.</w:t>
      </w:r>
      <w:proofErr w:type="gramEnd"/>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Первоочередной задачей администрации Сандатовского сельского поселения является решение социальных проблем населения.</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Администрацией Сандатовского сельского поселения за                </w:t>
      </w:r>
      <w:r w:rsidRPr="00412AFF">
        <w:rPr>
          <w:rFonts w:ascii="Times New Roman" w:hAnsi="Times New Roman"/>
          <w:sz w:val="24"/>
          <w:szCs w:val="24"/>
          <w:lang w:val="en-US"/>
        </w:rPr>
        <w:t>I</w:t>
      </w:r>
      <w:r w:rsidRPr="00412AFF">
        <w:rPr>
          <w:rFonts w:ascii="Times New Roman" w:hAnsi="Times New Roman"/>
          <w:sz w:val="24"/>
          <w:szCs w:val="24"/>
        </w:rPr>
        <w:t xml:space="preserve"> полугодие 2012 года выдано 185 доверенностей и 1255 справок.</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Из них:</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- 229 о наличии личного подсобного хозяйства;</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- 585 справок о составе семьи;</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- 145 выписок из </w:t>
      </w:r>
      <w:proofErr w:type="spellStart"/>
      <w:r w:rsidRPr="00412AFF">
        <w:rPr>
          <w:rFonts w:ascii="Times New Roman" w:hAnsi="Times New Roman"/>
          <w:sz w:val="24"/>
          <w:szCs w:val="24"/>
        </w:rPr>
        <w:t>похозяйственных</w:t>
      </w:r>
      <w:proofErr w:type="spellEnd"/>
      <w:r w:rsidRPr="00412AFF">
        <w:rPr>
          <w:rFonts w:ascii="Times New Roman" w:hAnsi="Times New Roman"/>
          <w:sz w:val="24"/>
          <w:szCs w:val="24"/>
        </w:rPr>
        <w:t xml:space="preserve"> книг </w:t>
      </w:r>
      <w:proofErr w:type="gramStart"/>
      <w:r w:rsidRPr="00412AFF">
        <w:rPr>
          <w:rFonts w:ascii="Times New Roman" w:hAnsi="Times New Roman"/>
          <w:sz w:val="24"/>
          <w:szCs w:val="24"/>
        </w:rPr>
        <w:t>для</w:t>
      </w:r>
      <w:proofErr w:type="gramEnd"/>
      <w:r w:rsidRPr="00412AFF">
        <w:rPr>
          <w:rFonts w:ascii="Times New Roman" w:hAnsi="Times New Roman"/>
          <w:sz w:val="24"/>
          <w:szCs w:val="24"/>
        </w:rPr>
        <w:t xml:space="preserve"> предоставлении в МАУ МФЦ;</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- 75 характеристик;</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- 221 прочие справки.</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За </w:t>
      </w:r>
      <w:r w:rsidRPr="00412AFF">
        <w:rPr>
          <w:rFonts w:ascii="Times New Roman" w:hAnsi="Times New Roman"/>
          <w:sz w:val="24"/>
          <w:szCs w:val="24"/>
          <w:lang w:val="en-US"/>
        </w:rPr>
        <w:t>I</w:t>
      </w:r>
      <w:r w:rsidRPr="00412AFF">
        <w:rPr>
          <w:rFonts w:ascii="Times New Roman" w:hAnsi="Times New Roman"/>
          <w:sz w:val="24"/>
          <w:szCs w:val="24"/>
        </w:rPr>
        <w:t xml:space="preserve"> полугодие 2012 года в администрацию Сандатовского сельского поселения  поступило 35 обращений граждан из них: 30 устных обращений, 5 письменных. Главой поселения на личном приеме принято 30 человек. На все поступившие вопросы  были даны разъяснения и приняты конкретные меры в нужные сроки.</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Наиболее часто встречающие вопросы:</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Предоставление жилья,</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Оказание материальной помощи,</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Газификация жилых домов,</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строительство и ремонт дорог,</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Конфликтные ситуации с соседями,</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Отстрел бродячих собак.</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Регулярно проводятся сходы граждан, вся </w:t>
      </w:r>
      <w:proofErr w:type="gramStart"/>
      <w:r w:rsidRPr="00412AFF">
        <w:rPr>
          <w:rFonts w:ascii="Times New Roman" w:hAnsi="Times New Roman"/>
          <w:sz w:val="24"/>
          <w:szCs w:val="24"/>
        </w:rPr>
        <w:t>информация</w:t>
      </w:r>
      <w:proofErr w:type="gramEnd"/>
      <w:r w:rsidRPr="00412AFF">
        <w:rPr>
          <w:rFonts w:ascii="Times New Roman" w:hAnsi="Times New Roman"/>
          <w:sz w:val="24"/>
          <w:szCs w:val="24"/>
        </w:rPr>
        <w:t xml:space="preserve"> касающаяся Крымской геморрагической лихорадке, «осторожно клещи», по обработке пастбищ, кладбищ от клещей, противопожарная информация, вывешивается на информационных стендах поселения.</w:t>
      </w:r>
    </w:p>
    <w:p w:rsidR="003F6C69" w:rsidRPr="00412AFF" w:rsidRDefault="003F6C69" w:rsidP="00412AFF">
      <w:pPr>
        <w:pStyle w:val="a9"/>
        <w:spacing w:line="276" w:lineRule="auto"/>
        <w:ind w:firstLine="708"/>
        <w:rPr>
          <w:rFonts w:ascii="Times New Roman" w:hAnsi="Times New Roman"/>
          <w:sz w:val="24"/>
          <w:szCs w:val="24"/>
        </w:rPr>
      </w:pPr>
      <w:r w:rsidRPr="00412AFF">
        <w:rPr>
          <w:rFonts w:ascii="Times New Roman" w:hAnsi="Times New Roman"/>
          <w:sz w:val="24"/>
          <w:szCs w:val="24"/>
        </w:rPr>
        <w:t xml:space="preserve">В </w:t>
      </w:r>
      <w:proofErr w:type="spellStart"/>
      <w:r w:rsidRPr="00412AFF">
        <w:rPr>
          <w:rFonts w:ascii="Times New Roman" w:hAnsi="Times New Roman"/>
          <w:sz w:val="24"/>
          <w:szCs w:val="24"/>
        </w:rPr>
        <w:t>Сандатовском</w:t>
      </w:r>
      <w:proofErr w:type="spellEnd"/>
      <w:r w:rsidRPr="00412AFF">
        <w:rPr>
          <w:rFonts w:ascii="Times New Roman" w:hAnsi="Times New Roman"/>
          <w:sz w:val="24"/>
          <w:szCs w:val="24"/>
        </w:rPr>
        <w:t xml:space="preserve"> сельском поселении работают кружки, секции, работниками ДК регулярно проводятся концерты к праздничным датам. Проводятся спортивные соревнования по мини-футболу, волейболу. Футбольная команда при поддержке ЗАО «Дон-1»,СПК «Нива» принимает участие на  первенство района. </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Руководители с/</w:t>
      </w:r>
      <w:proofErr w:type="spellStart"/>
      <w:r w:rsidRPr="00412AFF">
        <w:rPr>
          <w:rFonts w:ascii="Times New Roman" w:hAnsi="Times New Roman"/>
          <w:sz w:val="24"/>
          <w:szCs w:val="24"/>
        </w:rPr>
        <w:t>х</w:t>
      </w:r>
      <w:proofErr w:type="spellEnd"/>
      <w:r w:rsidRPr="00412AFF">
        <w:rPr>
          <w:rFonts w:ascii="Times New Roman" w:hAnsi="Times New Roman"/>
          <w:sz w:val="24"/>
          <w:szCs w:val="24"/>
        </w:rPr>
        <w:t xml:space="preserve"> предприятий, фермерских хозяйств, </w:t>
      </w:r>
    </w:p>
    <w:p w:rsidR="003F6C69" w:rsidRPr="00412AFF" w:rsidRDefault="003F6C69" w:rsidP="00412AFF">
      <w:pPr>
        <w:pStyle w:val="a9"/>
        <w:spacing w:line="276" w:lineRule="auto"/>
        <w:rPr>
          <w:rFonts w:ascii="Times New Roman" w:hAnsi="Times New Roman"/>
          <w:sz w:val="24"/>
          <w:szCs w:val="24"/>
        </w:rPr>
      </w:pPr>
      <w:r w:rsidRPr="00412AFF">
        <w:rPr>
          <w:rFonts w:ascii="Times New Roman" w:hAnsi="Times New Roman"/>
          <w:sz w:val="24"/>
          <w:szCs w:val="24"/>
        </w:rPr>
        <w:t>предприниматели оказывают посильную помощь в проведении мероприятий в поселении, содержании пожарного ДЭПО и решения   других проблем.</w:t>
      </w:r>
    </w:p>
    <w:p w:rsidR="000A5785" w:rsidRPr="00412AFF" w:rsidRDefault="003F6C69" w:rsidP="00412AFF">
      <w:pPr>
        <w:pStyle w:val="a9"/>
        <w:spacing w:line="276" w:lineRule="auto"/>
        <w:rPr>
          <w:rFonts w:ascii="Times New Roman" w:eastAsia="Times New Roman" w:hAnsi="Times New Roman"/>
          <w:sz w:val="24"/>
          <w:szCs w:val="24"/>
          <w:lang w:eastAsia="ru-RU"/>
        </w:rPr>
      </w:pPr>
      <w:r w:rsidRPr="00412AFF">
        <w:rPr>
          <w:rFonts w:ascii="Times New Roman" w:hAnsi="Times New Roman"/>
          <w:sz w:val="24"/>
          <w:szCs w:val="24"/>
        </w:rPr>
        <w:t xml:space="preserve"> </w:t>
      </w:r>
      <w:r w:rsidR="000A5785" w:rsidRPr="00412AFF">
        <w:rPr>
          <w:rFonts w:ascii="Times New Roman" w:eastAsia="Times New Roman" w:hAnsi="Times New Roman"/>
          <w:bCs/>
          <w:sz w:val="24"/>
          <w:szCs w:val="24"/>
          <w:lang w:eastAsia="ru-RU"/>
        </w:rPr>
        <w:t>Формирование, утверждение, исполнение бюджета сельского поселения.</w:t>
      </w:r>
    </w:p>
    <w:p w:rsidR="000A5785" w:rsidRPr="00412AFF" w:rsidRDefault="000A5785" w:rsidP="00412AFF">
      <w:pPr>
        <w:pStyle w:val="a9"/>
        <w:spacing w:line="276" w:lineRule="auto"/>
        <w:rPr>
          <w:rFonts w:ascii="Times New Roman" w:eastAsia="Times New Roman" w:hAnsi="Times New Roman"/>
          <w:sz w:val="24"/>
          <w:szCs w:val="24"/>
          <w:lang w:eastAsia="ru-RU"/>
        </w:rPr>
      </w:pPr>
      <w:r w:rsidRPr="00412AFF">
        <w:rPr>
          <w:rFonts w:ascii="Times New Roman" w:eastAsia="Times New Roman" w:hAnsi="Times New Roman"/>
          <w:sz w:val="24"/>
          <w:szCs w:val="24"/>
          <w:lang w:eastAsia="ru-RU"/>
        </w:rPr>
        <w:t xml:space="preserve">        Реализация полномочий органов местного самоуправления в полной мере зависит от обеспеченности финансами. </w:t>
      </w:r>
    </w:p>
    <w:p w:rsidR="000A5785" w:rsidRPr="00412AFF" w:rsidRDefault="000A5785" w:rsidP="00412AFF">
      <w:pPr>
        <w:pStyle w:val="a9"/>
        <w:spacing w:line="276" w:lineRule="auto"/>
        <w:rPr>
          <w:rFonts w:ascii="Times New Roman" w:eastAsia="Times New Roman" w:hAnsi="Times New Roman"/>
          <w:color w:val="000000"/>
          <w:sz w:val="24"/>
          <w:szCs w:val="24"/>
          <w:lang w:eastAsia="ru-RU"/>
        </w:rPr>
      </w:pPr>
      <w:r w:rsidRPr="00412AFF">
        <w:rPr>
          <w:rFonts w:ascii="Times New Roman" w:eastAsia="Times New Roman" w:hAnsi="Times New Roman"/>
          <w:color w:val="000000"/>
          <w:sz w:val="24"/>
          <w:szCs w:val="24"/>
          <w:lang w:eastAsia="ru-RU"/>
        </w:rPr>
        <w:t>            Администрацией  сельского поселения был сформирован, проверен и утвержден Собранием депутатов бюджет на 2012  год Сандатовского сельского поселения.</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Доходная  часть  бюджета  Сандатовского сельского поселения  на  2012  год утверждена    в  сумме  19330,6 тыс.  рублей, из них    за  счет  поступления  собственных  доходов  -  12764,9 тыс. рублей  или  66,0%  от  общего  объема  доходов, безвозмездных  поступлений   - 6565,7 тыс.  рублей  или  34,0%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План  по  доходам  бюджета  поселения  за  1 полугодие 2012  года  исполнен  на   102,6 % и дополнительно в бюджет поселения  поступило по собственным доходам 133,3 тыс. </w:t>
      </w:r>
      <w:r w:rsidRPr="00412AFF">
        <w:rPr>
          <w:rFonts w:ascii="Times New Roman" w:hAnsi="Times New Roman"/>
          <w:sz w:val="24"/>
          <w:szCs w:val="24"/>
        </w:rPr>
        <w:lastRenderedPageBreak/>
        <w:t>рублей. Наибольший  удельный  вес  в  общем  объеме  собственных доходных  источников,  поступивших  в  2012  году, занимают: налог на доходы физических лиц – 658,4 тыс. рублей, единый сельскохозяйственный налог- 431,8 тыс. рублей, земельный налог- 1 078,1 тыс. рублей</w:t>
      </w:r>
      <w:proofErr w:type="gramStart"/>
      <w:r w:rsidRPr="00412AFF">
        <w:rPr>
          <w:rFonts w:ascii="Times New Roman" w:hAnsi="Times New Roman"/>
          <w:sz w:val="24"/>
          <w:szCs w:val="24"/>
        </w:rPr>
        <w:t xml:space="preserve"> ,</w:t>
      </w:r>
      <w:proofErr w:type="gramEnd"/>
      <w:r w:rsidRPr="00412AFF">
        <w:rPr>
          <w:rFonts w:ascii="Times New Roman" w:hAnsi="Times New Roman"/>
          <w:sz w:val="24"/>
          <w:szCs w:val="24"/>
        </w:rPr>
        <w:t xml:space="preserve"> доходы от продажи земельных участков -2 009,5 тыс.рублей.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eastAsia="Times New Roman" w:hAnsi="Times New Roman"/>
          <w:sz w:val="24"/>
          <w:szCs w:val="24"/>
          <w:lang w:eastAsia="ru-RU"/>
        </w:rPr>
        <w:t xml:space="preserve">         Одним из механизмов </w:t>
      </w:r>
      <w:proofErr w:type="gramStart"/>
      <w:r w:rsidRPr="00412AFF">
        <w:rPr>
          <w:rFonts w:ascii="Times New Roman" w:eastAsia="Times New Roman" w:hAnsi="Times New Roman"/>
          <w:sz w:val="24"/>
          <w:szCs w:val="24"/>
          <w:lang w:eastAsia="ru-RU"/>
        </w:rPr>
        <w:t>повышения эффективности использования средств местного бюджета</w:t>
      </w:r>
      <w:proofErr w:type="gramEnd"/>
      <w:r w:rsidRPr="00412AFF">
        <w:rPr>
          <w:rFonts w:ascii="Times New Roman" w:eastAsia="Times New Roman" w:hAnsi="Times New Roman"/>
          <w:sz w:val="24"/>
          <w:szCs w:val="24"/>
          <w:lang w:eastAsia="ru-RU"/>
        </w:rPr>
        <w:t xml:space="preserve"> является муниципальный заказ, который формируется преимущественно на конкурсной основе. За первое полугодие </w:t>
      </w:r>
      <w:r w:rsidRPr="00412AFF">
        <w:rPr>
          <w:rFonts w:ascii="Times New Roman" w:hAnsi="Times New Roman"/>
          <w:sz w:val="24"/>
          <w:szCs w:val="24"/>
        </w:rPr>
        <w:t>2012 года проведено 4 открытых аукциона и заключено 4 муниципальных контракта на содержание автомобильных дорог (ямочный ремонт ул</w:t>
      </w:r>
      <w:proofErr w:type="gramStart"/>
      <w:r w:rsidRPr="00412AFF">
        <w:rPr>
          <w:rFonts w:ascii="Times New Roman" w:hAnsi="Times New Roman"/>
          <w:sz w:val="24"/>
          <w:szCs w:val="24"/>
        </w:rPr>
        <w:t>.Л</w:t>
      </w:r>
      <w:proofErr w:type="gramEnd"/>
      <w:r w:rsidRPr="00412AFF">
        <w:rPr>
          <w:rFonts w:ascii="Times New Roman" w:hAnsi="Times New Roman"/>
          <w:sz w:val="24"/>
          <w:szCs w:val="24"/>
        </w:rPr>
        <w:t xml:space="preserve">енина, пер. </w:t>
      </w:r>
      <w:proofErr w:type="spellStart"/>
      <w:r w:rsidRPr="00412AFF">
        <w:rPr>
          <w:rFonts w:ascii="Times New Roman" w:hAnsi="Times New Roman"/>
          <w:sz w:val="24"/>
          <w:szCs w:val="24"/>
        </w:rPr>
        <w:t>Дундича</w:t>
      </w:r>
      <w:proofErr w:type="spellEnd"/>
      <w:r w:rsidRPr="00412AFF">
        <w:rPr>
          <w:rFonts w:ascii="Times New Roman" w:hAnsi="Times New Roman"/>
          <w:sz w:val="24"/>
          <w:szCs w:val="24"/>
        </w:rPr>
        <w:t xml:space="preserve">, ул. Садовая) на сумму 510,1 тыс.рублей ( за счет средств Фонда </w:t>
      </w:r>
      <w:proofErr w:type="spellStart"/>
      <w:r w:rsidRPr="00412AFF">
        <w:rPr>
          <w:rFonts w:ascii="Times New Roman" w:hAnsi="Times New Roman"/>
          <w:sz w:val="24"/>
          <w:szCs w:val="24"/>
        </w:rPr>
        <w:t>софинансирования</w:t>
      </w:r>
      <w:proofErr w:type="spellEnd"/>
      <w:r w:rsidRPr="00412AFF">
        <w:rPr>
          <w:rFonts w:ascii="Times New Roman" w:hAnsi="Times New Roman"/>
          <w:sz w:val="24"/>
          <w:szCs w:val="24"/>
        </w:rPr>
        <w:t>), капитальный ремонт автодороги подъезд к х.Крупский на сумму 1 221,4 тыс. рублей (в том числе: средства областного бюджета-1 050,4 тыс.рублей, средства местного бюджета 171,0 тыс. рублей), капитальный ремонт автодороги ул. Крупской т х</w:t>
      </w:r>
      <w:proofErr w:type="gramStart"/>
      <w:r w:rsidRPr="00412AFF">
        <w:rPr>
          <w:rFonts w:ascii="Times New Roman" w:hAnsi="Times New Roman"/>
          <w:sz w:val="24"/>
          <w:szCs w:val="24"/>
        </w:rPr>
        <w:t>.К</w:t>
      </w:r>
      <w:proofErr w:type="gramEnd"/>
      <w:r w:rsidRPr="00412AFF">
        <w:rPr>
          <w:rFonts w:ascii="Times New Roman" w:hAnsi="Times New Roman"/>
          <w:sz w:val="24"/>
          <w:szCs w:val="24"/>
        </w:rPr>
        <w:t>рупский на сумму 1 965,8 тыс. рублей (в том числе: средства областного бюджета-1 690,6 тыс.рублей, средства местного бюджета 275,2 тыс. рублей), изготовление ПСД на капитальный ремонт ул.Ленина в с.Березовка на сумму 3 500,0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ублей (в том числе: средства областного бюджета-3 010,0 тыс.рублей, средства местного бюджета 490,0 тыс. рублей).</w:t>
      </w:r>
    </w:p>
    <w:p w:rsidR="000A5785" w:rsidRPr="00412AFF" w:rsidRDefault="000A5785" w:rsidP="00412AFF">
      <w:pPr>
        <w:pStyle w:val="a9"/>
        <w:spacing w:line="276" w:lineRule="auto"/>
        <w:ind w:firstLine="708"/>
        <w:rPr>
          <w:rFonts w:ascii="Times New Roman" w:hAnsi="Times New Roman"/>
          <w:sz w:val="24"/>
          <w:szCs w:val="24"/>
        </w:rPr>
      </w:pPr>
      <w:r w:rsidRPr="00412AFF">
        <w:rPr>
          <w:rFonts w:ascii="Times New Roman" w:hAnsi="Times New Roman"/>
          <w:sz w:val="24"/>
          <w:szCs w:val="24"/>
        </w:rPr>
        <w:t>За счет средств местного бюджета произведены следующие расходы:</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оплата услуг МАУ МФЦ Сальского района в сумме 3,5 тыс. рублей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оплата услуг БТИ  по оформлению муниципального имущества в сумме  83,2 тыс. рублей, по подготовке постановлений по градостроительству в сумме 17,3 тыс. рублей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субсидии на возмещение предприятиям ЖКХ части платы граждан за жилое помещение и коммунальные услуги в объеме свыше установленного Федеральной службой по тарифам предельного индекса в 2012 г. в сумме 18,4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приобретение насосов для башен </w:t>
      </w:r>
      <w:proofErr w:type="spellStart"/>
      <w:r w:rsidRPr="00412AFF">
        <w:rPr>
          <w:rFonts w:ascii="Times New Roman" w:hAnsi="Times New Roman"/>
          <w:sz w:val="24"/>
          <w:szCs w:val="24"/>
        </w:rPr>
        <w:t>Рожновского</w:t>
      </w:r>
      <w:proofErr w:type="spellEnd"/>
      <w:r w:rsidRPr="00412AFF">
        <w:rPr>
          <w:rFonts w:ascii="Times New Roman" w:hAnsi="Times New Roman"/>
          <w:sz w:val="24"/>
          <w:szCs w:val="24"/>
        </w:rPr>
        <w:t xml:space="preserve"> в сумме 29,0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Осуществление тех</w:t>
      </w:r>
      <w:proofErr w:type="gramStart"/>
      <w:r w:rsidRPr="00412AFF">
        <w:rPr>
          <w:rFonts w:ascii="Times New Roman" w:hAnsi="Times New Roman"/>
          <w:sz w:val="24"/>
          <w:szCs w:val="24"/>
        </w:rPr>
        <w:t>.н</w:t>
      </w:r>
      <w:proofErr w:type="gramEnd"/>
      <w:r w:rsidRPr="00412AFF">
        <w:rPr>
          <w:rFonts w:ascii="Times New Roman" w:hAnsi="Times New Roman"/>
          <w:sz w:val="24"/>
          <w:szCs w:val="24"/>
        </w:rPr>
        <w:t>адзора за капитальным ремонтом дорог в сумме 48,6 тыс.рублей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Ликвидация несанкционированных свалок в сумме 89,7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Содержание линий уличного освещения (тех</w:t>
      </w:r>
      <w:proofErr w:type="gramStart"/>
      <w:r w:rsidRPr="00412AFF">
        <w:rPr>
          <w:rFonts w:ascii="Times New Roman" w:hAnsi="Times New Roman"/>
          <w:sz w:val="24"/>
          <w:szCs w:val="24"/>
        </w:rPr>
        <w:t>.у</w:t>
      </w:r>
      <w:proofErr w:type="gramEnd"/>
      <w:r w:rsidRPr="00412AFF">
        <w:rPr>
          <w:rFonts w:ascii="Times New Roman" w:hAnsi="Times New Roman"/>
          <w:sz w:val="24"/>
          <w:szCs w:val="24"/>
        </w:rPr>
        <w:t>словия, приобретение ламп ДРЛ, замена приборов учета) в сумме 31,6 тыс.рублей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Оплата лимитов потребления электроэнергии за уличное освещение в с сумме 416,1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Содержание дворцов культур и библиотек в сумме 2 293,1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На оказание адресной социальной помощи населению в сумме 5,6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На содержание аварийно-спасательной службы Сальского района и гражданскую оборону в сумме 153,4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ублей.</w:t>
      </w:r>
    </w:p>
    <w:p w:rsidR="000A5785" w:rsidRPr="00412AFF" w:rsidRDefault="000A5785" w:rsidP="00412AFF">
      <w:pPr>
        <w:pStyle w:val="a9"/>
        <w:spacing w:line="276" w:lineRule="auto"/>
        <w:ind w:firstLine="708"/>
        <w:rPr>
          <w:rFonts w:ascii="Times New Roman" w:hAnsi="Times New Roman"/>
          <w:sz w:val="24"/>
          <w:szCs w:val="24"/>
        </w:rPr>
      </w:pPr>
      <w:r w:rsidRPr="00412AFF">
        <w:rPr>
          <w:rFonts w:ascii="Times New Roman" w:hAnsi="Times New Roman"/>
          <w:sz w:val="24"/>
          <w:szCs w:val="24"/>
        </w:rPr>
        <w:t xml:space="preserve"> Администрацией поселения проводилась работа по  постановке граждан на учет, в качестве нуждающихся в жилых помещениях, на основании  Федеральных законов, Постановлений Правительства РФ, Постановлений Администрации Ростовской области.</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Всего состояло на учете граждан 20 чел.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Из них  7 чел.- дети </w:t>
      </w:r>
      <w:proofErr w:type="gramStart"/>
      <w:r w:rsidRPr="00412AFF">
        <w:rPr>
          <w:rFonts w:ascii="Times New Roman" w:hAnsi="Times New Roman"/>
          <w:sz w:val="24"/>
          <w:szCs w:val="24"/>
        </w:rPr>
        <w:t>–с</w:t>
      </w:r>
      <w:proofErr w:type="gramEnd"/>
      <w:r w:rsidRPr="00412AFF">
        <w:rPr>
          <w:rFonts w:ascii="Times New Roman" w:hAnsi="Times New Roman"/>
          <w:sz w:val="24"/>
          <w:szCs w:val="24"/>
        </w:rPr>
        <w:t xml:space="preserve">ироты . ( На основании ФЗ от 21.12.1996г. № 159 –ФЗ « О дополнительных гарантиях по социальной поддержке детей-сирот и детей оставшихся без попечения родителей» Это дети проживающие в </w:t>
      </w:r>
      <w:proofErr w:type="spellStart"/>
      <w:r w:rsidRPr="00412AFF">
        <w:rPr>
          <w:rFonts w:ascii="Times New Roman" w:hAnsi="Times New Roman"/>
          <w:sz w:val="24"/>
          <w:szCs w:val="24"/>
        </w:rPr>
        <w:t>Сандатовском</w:t>
      </w:r>
      <w:proofErr w:type="spellEnd"/>
      <w:r w:rsidRPr="00412AFF">
        <w:rPr>
          <w:rFonts w:ascii="Times New Roman" w:hAnsi="Times New Roman"/>
          <w:sz w:val="24"/>
          <w:szCs w:val="24"/>
        </w:rPr>
        <w:t xml:space="preserve"> детском доме и не имеющие жилья. Из них  одному человеку  выделена квартира   по договору социального найма  для постоянного проживания в г. Сальске</w:t>
      </w:r>
      <w:proofErr w:type="gramStart"/>
      <w:r w:rsidRPr="00412AFF">
        <w:rPr>
          <w:rFonts w:ascii="Times New Roman" w:hAnsi="Times New Roman"/>
          <w:sz w:val="24"/>
          <w:szCs w:val="24"/>
        </w:rPr>
        <w:t xml:space="preserve"> .</w:t>
      </w:r>
      <w:proofErr w:type="gramEnd"/>
      <w:r w:rsidRPr="00412AFF">
        <w:rPr>
          <w:rFonts w:ascii="Times New Roman" w:hAnsi="Times New Roman"/>
          <w:sz w:val="24"/>
          <w:szCs w:val="24"/>
        </w:rPr>
        <w:t xml:space="preserve">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8 чел. – молодые семьи в возрасте до 35 лет имеющие одного, двух и более детей, проживающие и работающие на территории Сандатовского сельского поселения.  </w:t>
      </w:r>
      <w:r w:rsidRPr="00412AFF">
        <w:rPr>
          <w:rFonts w:ascii="Times New Roman" w:hAnsi="Times New Roman"/>
          <w:sz w:val="24"/>
          <w:szCs w:val="24"/>
        </w:rPr>
        <w:lastRenderedPageBreak/>
        <w:t xml:space="preserve">Участники  федеральной целевой программы « Социальное развитие села до 2015года»  Бюджетные субсидии  для молодых семей на приобретение жилья  в 1 полугодии текущего </w:t>
      </w:r>
      <w:proofErr w:type="gramStart"/>
      <w:r w:rsidRPr="00412AFF">
        <w:rPr>
          <w:rFonts w:ascii="Times New Roman" w:hAnsi="Times New Roman"/>
          <w:sz w:val="24"/>
          <w:szCs w:val="24"/>
        </w:rPr>
        <w:t>года</w:t>
      </w:r>
      <w:proofErr w:type="gramEnd"/>
      <w:r w:rsidRPr="00412AFF">
        <w:rPr>
          <w:rFonts w:ascii="Times New Roman" w:hAnsi="Times New Roman"/>
          <w:sz w:val="24"/>
          <w:szCs w:val="24"/>
        </w:rPr>
        <w:t xml:space="preserve"> к сожалению  выделены не были.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6 чел. участники и   вдовы  Великой Отечественной войны не имеющие в собственности жилья поставлены  на учет в соответствии с Федеральным законом от 12.01.1995г. № 5 –ФЗ» О ветеранах» В связи с получением бюджетных субсидий  во втором квартале текущего года    по 1130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ублей каждому   и приобретением жилья в г. Сальске  (квартир в собственность)  - 2 человека    были сняты с учета.  Учетные дела остальных 4-х человек  участников и вдов ВОВ одобрены при проверке в Министерстве труда и социального развития  Ростовской области и  в дальнейшем ожидается выделение денежных средств на приобретение жилья в размере 1130тыс. рублей каждому.</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Остальные граждане из перечисленных категорий  в количестве 18 человек  продолжают состоять на учете в текущем году. </w:t>
      </w:r>
    </w:p>
    <w:p w:rsidR="000A5785" w:rsidRPr="00412AFF" w:rsidRDefault="000A5785" w:rsidP="00412AFF">
      <w:pPr>
        <w:pStyle w:val="a9"/>
        <w:spacing w:line="276" w:lineRule="auto"/>
        <w:ind w:firstLine="708"/>
        <w:rPr>
          <w:rFonts w:ascii="Times New Roman" w:hAnsi="Times New Roman"/>
          <w:sz w:val="24"/>
          <w:szCs w:val="24"/>
        </w:rPr>
      </w:pPr>
      <w:r w:rsidRPr="00412AFF">
        <w:rPr>
          <w:rFonts w:ascii="Times New Roman" w:hAnsi="Times New Roman"/>
          <w:sz w:val="24"/>
          <w:szCs w:val="24"/>
        </w:rPr>
        <w:t xml:space="preserve">Администрацией поселения проводилась работа по оформлению бесхозяйных объектов коммунальной инфраструктуры: </w:t>
      </w:r>
      <w:proofErr w:type="spellStart"/>
      <w:r w:rsidRPr="00412AFF">
        <w:rPr>
          <w:rFonts w:ascii="Times New Roman" w:hAnsi="Times New Roman"/>
          <w:sz w:val="24"/>
          <w:szCs w:val="24"/>
        </w:rPr>
        <w:t>внутрипоселковых</w:t>
      </w:r>
      <w:proofErr w:type="spellEnd"/>
      <w:r w:rsidRPr="00412AFF">
        <w:rPr>
          <w:rFonts w:ascii="Times New Roman" w:hAnsi="Times New Roman"/>
          <w:sz w:val="24"/>
          <w:szCs w:val="24"/>
        </w:rPr>
        <w:t xml:space="preserve"> дорог, находящихся на территории Сандатовского  сельского поселения. </w:t>
      </w:r>
      <w:proofErr w:type="gramStart"/>
      <w:r w:rsidRPr="00412AFF">
        <w:rPr>
          <w:rFonts w:ascii="Times New Roman" w:hAnsi="Times New Roman"/>
          <w:sz w:val="24"/>
          <w:szCs w:val="24"/>
        </w:rPr>
        <w:t xml:space="preserve">Выделялись средства из бюджета  сельского поселения на изготовление технической документации, проводилась работа  по постановке на учет, как бесхозяйных в Сальском отделе Управления Федеральной службы государственной регистрации кадастра и картографии по Ростовской области, прошли судебные процедуры  в результате 20объектов: </w:t>
      </w:r>
      <w:proofErr w:type="spellStart"/>
      <w:r w:rsidRPr="00412AFF">
        <w:rPr>
          <w:rFonts w:ascii="Times New Roman" w:hAnsi="Times New Roman"/>
          <w:sz w:val="24"/>
          <w:szCs w:val="24"/>
        </w:rPr>
        <w:t>внутрипоселковых</w:t>
      </w:r>
      <w:proofErr w:type="spellEnd"/>
      <w:r w:rsidRPr="00412AFF">
        <w:rPr>
          <w:rFonts w:ascii="Times New Roman" w:hAnsi="Times New Roman"/>
          <w:sz w:val="24"/>
          <w:szCs w:val="24"/>
        </w:rPr>
        <w:t xml:space="preserve"> дорог   на основании  решения Сальского городского суда были   оформлены в муниципальную собственность.</w:t>
      </w:r>
      <w:proofErr w:type="gramEnd"/>
      <w:r w:rsidRPr="00412AFF">
        <w:rPr>
          <w:rFonts w:ascii="Times New Roman" w:hAnsi="Times New Roman"/>
          <w:sz w:val="24"/>
          <w:szCs w:val="24"/>
        </w:rPr>
        <w:t xml:space="preserve"> </w:t>
      </w:r>
      <w:proofErr w:type="gramStart"/>
      <w:r w:rsidRPr="00412AFF">
        <w:rPr>
          <w:rFonts w:ascii="Times New Roman" w:hAnsi="Times New Roman"/>
          <w:sz w:val="24"/>
          <w:szCs w:val="24"/>
        </w:rPr>
        <w:t>В данное время ведется дальнейшая работа по оформлению оставшихся объектов, на подходе,  решение суда   еще на одну дорогу ул. Крупской  х. Крупский, на 11  гидротехнических сооружений  (плотины)  сдана документация  в Сальский отдел Управления Федеральной службы государственной регистрации кадастра и картографии по Ростовской области и данные объекты поставлены на учет как бесхозяйные..</w:t>
      </w:r>
      <w:proofErr w:type="gramEnd"/>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Энергоснабжение  в  первом полугодии 2012г</w:t>
      </w:r>
      <w:proofErr w:type="gramStart"/>
      <w:r w:rsidRPr="00412AFF">
        <w:rPr>
          <w:rFonts w:ascii="Times New Roman" w:hAnsi="Times New Roman"/>
          <w:sz w:val="24"/>
          <w:szCs w:val="24"/>
        </w:rPr>
        <w:t>.(</w:t>
      </w:r>
      <w:proofErr w:type="gramEnd"/>
      <w:r w:rsidRPr="00412AFF">
        <w:rPr>
          <w:rFonts w:ascii="Times New Roman" w:hAnsi="Times New Roman"/>
          <w:sz w:val="24"/>
          <w:szCs w:val="24"/>
        </w:rPr>
        <w:t xml:space="preserve"> без июня)</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Всего точек электропотребления по поселению 32ед. в т.ч. уличного освещения 30 ед.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Лимит потребления электроэнергии  на  1-е полугодие 2012г</w:t>
      </w:r>
      <w:proofErr w:type="gramStart"/>
      <w:r w:rsidRPr="00412AFF">
        <w:rPr>
          <w:rFonts w:ascii="Times New Roman" w:hAnsi="Times New Roman"/>
          <w:sz w:val="24"/>
          <w:szCs w:val="24"/>
        </w:rPr>
        <w:t>.з</w:t>
      </w:r>
      <w:proofErr w:type="gramEnd"/>
      <w:r w:rsidRPr="00412AFF">
        <w:rPr>
          <w:rFonts w:ascii="Times New Roman" w:hAnsi="Times New Roman"/>
          <w:sz w:val="24"/>
          <w:szCs w:val="24"/>
        </w:rPr>
        <w:t xml:space="preserve">апланирован -  139,833 </w:t>
      </w:r>
      <w:proofErr w:type="spellStart"/>
      <w:r w:rsidRPr="00412AFF">
        <w:rPr>
          <w:rFonts w:ascii="Times New Roman" w:hAnsi="Times New Roman"/>
          <w:sz w:val="24"/>
          <w:szCs w:val="24"/>
        </w:rPr>
        <w:t>тыс.квт.час</w:t>
      </w:r>
      <w:proofErr w:type="spellEnd"/>
      <w:r w:rsidRPr="00412AFF">
        <w:rPr>
          <w:rFonts w:ascii="Times New Roman" w:hAnsi="Times New Roman"/>
          <w:sz w:val="24"/>
          <w:szCs w:val="24"/>
        </w:rPr>
        <w:t xml:space="preserve">.  на сумму 863,456 тыс. руб. Фактическое потребление электроэнергии составило  80,74 тыс. </w:t>
      </w:r>
      <w:proofErr w:type="spellStart"/>
      <w:r w:rsidRPr="00412AFF">
        <w:rPr>
          <w:rFonts w:ascii="Times New Roman" w:hAnsi="Times New Roman"/>
          <w:sz w:val="24"/>
          <w:szCs w:val="24"/>
        </w:rPr>
        <w:t>квт</w:t>
      </w:r>
      <w:proofErr w:type="spellEnd"/>
      <w:r w:rsidRPr="00412AFF">
        <w:rPr>
          <w:rFonts w:ascii="Times New Roman" w:hAnsi="Times New Roman"/>
          <w:sz w:val="24"/>
          <w:szCs w:val="24"/>
        </w:rPr>
        <w:t xml:space="preserve"> т. час. На сумму 335,88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 xml:space="preserve">уб.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имущество.</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В течение отчетного периода администрацией  поселения осуществлялась плановая работа в сере управления и распоряжения муниципальным имуществом.</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w:t>
      </w:r>
      <w:proofErr w:type="gramStart"/>
      <w:r w:rsidRPr="00412AFF">
        <w:rPr>
          <w:rFonts w:ascii="Times New Roman" w:hAnsi="Times New Roman"/>
          <w:sz w:val="24"/>
          <w:szCs w:val="24"/>
        </w:rPr>
        <w:t xml:space="preserve">В реестре муниципального имущества Сандатовского сельского поселения по состоянию на  01.07.2012 г. числится 156 объектов, к которым относятся водопроводные сети, дороги, газопроводы, нежилые помещения,   В настоящее время все объекты оформлены, зарегистрированы в службе государственной  регистрации, также проведена  работа по оформлению земельных участков под объектами муниципального имущества, из 26  земельных участков запланированных на </w:t>
      </w:r>
      <w:smartTag w:uri="urn:schemas-microsoft-com:office:smarttags" w:element="metricconverter">
        <w:smartTagPr>
          <w:attr w:name="ProductID" w:val="2012 г"/>
        </w:smartTagPr>
        <w:r w:rsidRPr="00412AFF">
          <w:rPr>
            <w:rFonts w:ascii="Times New Roman" w:hAnsi="Times New Roman"/>
            <w:sz w:val="24"/>
            <w:szCs w:val="24"/>
          </w:rPr>
          <w:t>2012 г</w:t>
        </w:r>
      </w:smartTag>
      <w:r w:rsidRPr="00412AFF">
        <w:rPr>
          <w:rFonts w:ascii="Times New Roman" w:hAnsi="Times New Roman"/>
          <w:sz w:val="24"/>
          <w:szCs w:val="24"/>
        </w:rPr>
        <w:t>.  все участки оформлены.</w:t>
      </w:r>
      <w:proofErr w:type="gramEnd"/>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Для пополнения бюджета поселения, муниципальное имущество сдается в аренду. За аренду муниципального имущества за первое полугодие  получено  442,5  тыс. руб. и за аренду земельных участков находящихся в муниципальной собственности площадью </w:t>
      </w:r>
      <w:smartTag w:uri="urn:schemas-microsoft-com:office:smarttags" w:element="metricconverter">
        <w:smartTagPr>
          <w:attr w:name="ProductID" w:val="44,6 га"/>
        </w:smartTagPr>
        <w:r w:rsidRPr="00412AFF">
          <w:rPr>
            <w:rFonts w:ascii="Times New Roman" w:hAnsi="Times New Roman"/>
            <w:sz w:val="24"/>
            <w:szCs w:val="24"/>
          </w:rPr>
          <w:t>44,6 га</w:t>
        </w:r>
      </w:smartTag>
      <w:r w:rsidRPr="00412AFF">
        <w:rPr>
          <w:rFonts w:ascii="Times New Roman" w:hAnsi="Times New Roman"/>
          <w:sz w:val="24"/>
          <w:szCs w:val="24"/>
        </w:rPr>
        <w:t xml:space="preserve"> - 35,4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 xml:space="preserve">уб.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В настоящее время заключено 13 договоров аренды на сумму 1мл.122 тыс</w:t>
      </w:r>
      <w:proofErr w:type="gramStart"/>
      <w:r w:rsidRPr="00412AFF">
        <w:rPr>
          <w:rFonts w:ascii="Times New Roman" w:hAnsi="Times New Roman"/>
          <w:sz w:val="24"/>
          <w:szCs w:val="24"/>
        </w:rPr>
        <w:t>.р</w:t>
      </w:r>
      <w:proofErr w:type="gramEnd"/>
      <w:r w:rsidRPr="00412AFF">
        <w:rPr>
          <w:rFonts w:ascii="Times New Roman" w:hAnsi="Times New Roman"/>
          <w:sz w:val="24"/>
          <w:szCs w:val="24"/>
        </w:rPr>
        <w:t xml:space="preserve">уб. На действующие долгосрочные договора подготовлены дополнительные соглашения  </w:t>
      </w:r>
      <w:r w:rsidRPr="00412AFF">
        <w:rPr>
          <w:rFonts w:ascii="Times New Roman" w:hAnsi="Times New Roman"/>
          <w:sz w:val="24"/>
          <w:szCs w:val="24"/>
        </w:rPr>
        <w:lastRenderedPageBreak/>
        <w:t xml:space="preserve">перерасчета арендной платы  с учетом уровня инфляции определенного областным законом о бюджете  на </w:t>
      </w:r>
      <w:smartTag w:uri="urn:schemas-microsoft-com:office:smarttags" w:element="metricconverter">
        <w:smartTagPr>
          <w:attr w:name="ProductID" w:val="2012 г"/>
        </w:smartTagPr>
        <w:r w:rsidRPr="00412AFF">
          <w:rPr>
            <w:rFonts w:ascii="Times New Roman" w:hAnsi="Times New Roman"/>
            <w:sz w:val="24"/>
            <w:szCs w:val="24"/>
          </w:rPr>
          <w:t>2012 г</w:t>
        </w:r>
      </w:smartTag>
      <w:r w:rsidRPr="00412AFF">
        <w:rPr>
          <w:rFonts w:ascii="Times New Roman" w:hAnsi="Times New Roman"/>
          <w:sz w:val="24"/>
          <w:szCs w:val="24"/>
        </w:rPr>
        <w:t>.- 7,5%.</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w:t>
      </w:r>
    </w:p>
    <w:p w:rsidR="000A5785" w:rsidRPr="00412AFF" w:rsidRDefault="000A5785" w:rsidP="00412AFF">
      <w:pPr>
        <w:pStyle w:val="a9"/>
        <w:spacing w:line="276" w:lineRule="auto"/>
        <w:jc w:val="center"/>
        <w:rPr>
          <w:rFonts w:ascii="Times New Roman" w:hAnsi="Times New Roman"/>
          <w:sz w:val="24"/>
          <w:szCs w:val="24"/>
        </w:rPr>
      </w:pPr>
      <w:r w:rsidRPr="00412AFF">
        <w:rPr>
          <w:rFonts w:ascii="Times New Roman" w:hAnsi="Times New Roman"/>
          <w:sz w:val="24"/>
          <w:szCs w:val="24"/>
        </w:rPr>
        <w:t>Административные правонарушения</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Основными задачами  законодательства об административных правонарушениях является защита личности, санитарное благополучие население, охрана окружающей среды, общественного порядка. Самым распространенным  нарушением  в </w:t>
      </w:r>
      <w:proofErr w:type="gramStart"/>
      <w:r w:rsidRPr="00412AFF">
        <w:rPr>
          <w:rFonts w:ascii="Times New Roman" w:hAnsi="Times New Roman"/>
          <w:sz w:val="24"/>
          <w:szCs w:val="24"/>
        </w:rPr>
        <w:t>нашем</w:t>
      </w:r>
      <w:proofErr w:type="gramEnd"/>
      <w:r w:rsidRPr="00412AFF">
        <w:rPr>
          <w:rFonts w:ascii="Times New Roman" w:hAnsi="Times New Roman"/>
          <w:sz w:val="24"/>
          <w:szCs w:val="24"/>
        </w:rPr>
        <w:t xml:space="preserve"> поселение является безнадзорный выгул животных. Администрацией поселения по данной статье за первое полугодие составлено 3 протокола и  сделано 23  предупреждения, нарушители были направлены в районную административную комиссию, для рассмотрения дела и вынесения наказания в виде штрафа.  </w:t>
      </w:r>
    </w:p>
    <w:p w:rsidR="000A5785" w:rsidRPr="00412AFF" w:rsidRDefault="000A5785" w:rsidP="00412AFF">
      <w:pPr>
        <w:pStyle w:val="a9"/>
        <w:spacing w:line="276" w:lineRule="auto"/>
        <w:rPr>
          <w:rFonts w:ascii="Times New Roman" w:hAnsi="Times New Roman"/>
          <w:sz w:val="24"/>
          <w:szCs w:val="24"/>
        </w:rPr>
      </w:pPr>
    </w:p>
    <w:p w:rsidR="000A5785" w:rsidRPr="00412AFF" w:rsidRDefault="000A5785" w:rsidP="00412AFF">
      <w:pPr>
        <w:pStyle w:val="a9"/>
        <w:spacing w:line="276" w:lineRule="auto"/>
        <w:jc w:val="center"/>
        <w:rPr>
          <w:rFonts w:ascii="Times New Roman" w:hAnsi="Times New Roman"/>
          <w:sz w:val="24"/>
          <w:szCs w:val="24"/>
        </w:rPr>
      </w:pPr>
      <w:r w:rsidRPr="00412AFF">
        <w:rPr>
          <w:rFonts w:ascii="Times New Roman" w:hAnsi="Times New Roman"/>
          <w:sz w:val="24"/>
          <w:szCs w:val="24"/>
        </w:rPr>
        <w:t>Сельское хозяйство</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На территории Сандатовского сельского поселения производством сельскохозяйственной продукции заняты: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крупные сельхозпредприятия: ЗАО «Дон-1», СПК/СА «Нива»  ООО «</w:t>
      </w:r>
      <w:proofErr w:type="spellStart"/>
      <w:r w:rsidRPr="00412AFF">
        <w:rPr>
          <w:rFonts w:ascii="Times New Roman" w:hAnsi="Times New Roman"/>
          <w:sz w:val="24"/>
          <w:szCs w:val="24"/>
        </w:rPr>
        <w:t>Березовское</w:t>
      </w:r>
      <w:proofErr w:type="spellEnd"/>
      <w:r w:rsidRPr="00412AFF">
        <w:rPr>
          <w:rFonts w:ascii="Times New Roman" w:hAnsi="Times New Roman"/>
          <w:sz w:val="24"/>
          <w:szCs w:val="24"/>
        </w:rPr>
        <w:t>»,</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малые сельхозпредприятия ООО-16 организаций, </w:t>
      </w:r>
      <w:proofErr w:type="spellStart"/>
      <w:r w:rsidRPr="00412AFF">
        <w:rPr>
          <w:rFonts w:ascii="Times New Roman" w:hAnsi="Times New Roman"/>
          <w:sz w:val="24"/>
          <w:szCs w:val="24"/>
        </w:rPr>
        <w:t>Ип</w:t>
      </w:r>
      <w:proofErr w:type="spellEnd"/>
      <w:r w:rsidRPr="00412AFF">
        <w:rPr>
          <w:rFonts w:ascii="Times New Roman" w:hAnsi="Times New Roman"/>
          <w:sz w:val="24"/>
          <w:szCs w:val="24"/>
        </w:rPr>
        <w:t xml:space="preserve"> и КФХ-26, 12 граждан.                       В сфере  сельскохозяйственного производства  администрация Сандатовского сельского поселения находится в постоянном контакте с руководителями сельхозпредприятий,  является   посредником между их руководителями и управлением сельского хозяйства Сальского района, в плане доведения  информации коммерческого плана,  оформления льгот и субсидий на семена,  удобрения, ГСМ, ведение статистической  отчетности в период весенне-полевых работ, уборки урожая.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Общая  площадь пашни на территории поселения  составляет     </w:t>
      </w:r>
      <w:smartTag w:uri="urn:schemas-microsoft-com:office:smarttags" w:element="metricconverter">
        <w:smartTagPr>
          <w:attr w:name="ProductID" w:val="32826 га"/>
        </w:smartTagPr>
        <w:r w:rsidRPr="00412AFF">
          <w:rPr>
            <w:rFonts w:ascii="Times New Roman" w:hAnsi="Times New Roman"/>
            <w:sz w:val="24"/>
            <w:szCs w:val="24"/>
          </w:rPr>
          <w:t>32826 га</w:t>
        </w:r>
      </w:smartTag>
      <w:r w:rsidRPr="00412AFF">
        <w:rPr>
          <w:rFonts w:ascii="Times New Roman" w:hAnsi="Times New Roman"/>
          <w:sz w:val="24"/>
          <w:szCs w:val="24"/>
        </w:rPr>
        <w:t xml:space="preserve">, из  них  </w:t>
      </w:r>
      <w:smartTag w:uri="urn:schemas-microsoft-com:office:smarttags" w:element="metricconverter">
        <w:smartTagPr>
          <w:attr w:name="ProductID" w:val="14423 га"/>
        </w:smartTagPr>
        <w:r w:rsidRPr="00412AFF">
          <w:rPr>
            <w:rFonts w:ascii="Times New Roman" w:hAnsi="Times New Roman"/>
            <w:sz w:val="24"/>
            <w:szCs w:val="24"/>
          </w:rPr>
          <w:t>14423 га</w:t>
        </w:r>
      </w:smartTag>
      <w:r w:rsidRPr="00412AFF">
        <w:rPr>
          <w:rFonts w:ascii="Times New Roman" w:hAnsi="Times New Roman"/>
          <w:sz w:val="24"/>
          <w:szCs w:val="24"/>
        </w:rPr>
        <w:t>., ( что составляет 44%</w:t>
      </w:r>
      <w:proofErr w:type="gramStart"/>
      <w:r w:rsidRPr="00412AFF">
        <w:rPr>
          <w:rFonts w:ascii="Times New Roman" w:hAnsi="Times New Roman"/>
          <w:sz w:val="24"/>
          <w:szCs w:val="24"/>
        </w:rPr>
        <w:t xml:space="preserve"> )</w:t>
      </w:r>
      <w:proofErr w:type="gramEnd"/>
      <w:r w:rsidRPr="00412AFF">
        <w:rPr>
          <w:rFonts w:ascii="Times New Roman" w:hAnsi="Times New Roman"/>
          <w:sz w:val="24"/>
          <w:szCs w:val="24"/>
        </w:rPr>
        <w:t xml:space="preserve"> используется малыми сельхозпредприятиями.  В настоящее время идет уборочная страда,  убрано более 70% уборочной площади ранних колосовых и зернобобовых культур по поселению. Погодные условия этого года не благоприятные, малоснежная, морозная зима и засушливая весн</w:t>
      </w:r>
      <w:proofErr w:type="gramStart"/>
      <w:r w:rsidRPr="00412AFF">
        <w:rPr>
          <w:rFonts w:ascii="Times New Roman" w:hAnsi="Times New Roman"/>
          <w:sz w:val="24"/>
          <w:szCs w:val="24"/>
        </w:rPr>
        <w:t>а-</w:t>
      </w:r>
      <w:proofErr w:type="gramEnd"/>
      <w:r w:rsidRPr="00412AFF">
        <w:rPr>
          <w:rFonts w:ascii="Times New Roman" w:hAnsi="Times New Roman"/>
          <w:sz w:val="24"/>
          <w:szCs w:val="24"/>
        </w:rPr>
        <w:t xml:space="preserve"> способствовали ухудшению урожайности. Средняя урожайность озимой пшеницы   по ООО составила -20,2 </w:t>
      </w:r>
      <w:proofErr w:type="spellStart"/>
      <w:r w:rsidRPr="00412AFF">
        <w:rPr>
          <w:rFonts w:ascii="Times New Roman" w:hAnsi="Times New Roman"/>
          <w:sz w:val="24"/>
          <w:szCs w:val="24"/>
        </w:rPr>
        <w:t>ц</w:t>
      </w:r>
      <w:proofErr w:type="spellEnd"/>
      <w:r w:rsidRPr="00412AFF">
        <w:rPr>
          <w:rFonts w:ascii="Times New Roman" w:hAnsi="Times New Roman"/>
          <w:sz w:val="24"/>
          <w:szCs w:val="24"/>
        </w:rPr>
        <w:t xml:space="preserve">/га., по КФХ и ИП -13 </w:t>
      </w:r>
      <w:proofErr w:type="spellStart"/>
      <w:r w:rsidRPr="00412AFF">
        <w:rPr>
          <w:rFonts w:ascii="Times New Roman" w:hAnsi="Times New Roman"/>
          <w:sz w:val="24"/>
          <w:szCs w:val="24"/>
        </w:rPr>
        <w:t>ц</w:t>
      </w:r>
      <w:proofErr w:type="spellEnd"/>
      <w:r w:rsidRPr="00412AFF">
        <w:rPr>
          <w:rFonts w:ascii="Times New Roman" w:hAnsi="Times New Roman"/>
          <w:sz w:val="24"/>
          <w:szCs w:val="24"/>
        </w:rPr>
        <w:t>/га</w:t>
      </w:r>
      <w:proofErr w:type="gramStart"/>
      <w:r w:rsidRPr="00412AFF">
        <w:rPr>
          <w:rFonts w:ascii="Times New Roman" w:hAnsi="Times New Roman"/>
          <w:sz w:val="24"/>
          <w:szCs w:val="24"/>
        </w:rPr>
        <w:t>.</w:t>
      </w:r>
      <w:proofErr w:type="gramEnd"/>
      <w:r w:rsidRPr="00412AFF">
        <w:rPr>
          <w:rFonts w:ascii="Times New Roman" w:hAnsi="Times New Roman"/>
          <w:sz w:val="24"/>
          <w:szCs w:val="24"/>
        </w:rPr>
        <w:t xml:space="preserve"> </w:t>
      </w:r>
      <w:proofErr w:type="gramStart"/>
      <w:r w:rsidRPr="00412AFF">
        <w:rPr>
          <w:rFonts w:ascii="Times New Roman" w:hAnsi="Times New Roman"/>
          <w:sz w:val="24"/>
          <w:szCs w:val="24"/>
        </w:rPr>
        <w:t>п</w:t>
      </w:r>
      <w:proofErr w:type="gramEnd"/>
      <w:r w:rsidRPr="00412AFF">
        <w:rPr>
          <w:rFonts w:ascii="Times New Roman" w:hAnsi="Times New Roman"/>
          <w:sz w:val="24"/>
          <w:szCs w:val="24"/>
        </w:rPr>
        <w:t>о сравнению с прошлым годом такой урожай не  радует, но есть хозяйства которые и в этом году показывают хороший урожай, так ООО «</w:t>
      </w:r>
      <w:proofErr w:type="spellStart"/>
      <w:r w:rsidRPr="00412AFF">
        <w:rPr>
          <w:rFonts w:ascii="Times New Roman" w:hAnsi="Times New Roman"/>
          <w:sz w:val="24"/>
          <w:szCs w:val="24"/>
        </w:rPr>
        <w:t>Березовское</w:t>
      </w:r>
      <w:proofErr w:type="spellEnd"/>
      <w:r w:rsidRPr="00412AFF">
        <w:rPr>
          <w:rFonts w:ascii="Times New Roman" w:hAnsi="Times New Roman"/>
          <w:sz w:val="24"/>
          <w:szCs w:val="24"/>
        </w:rPr>
        <w:t xml:space="preserve">» средняя урожайность озимых культур составила </w:t>
      </w:r>
      <w:smartTag w:uri="urn:schemas-microsoft-com:office:smarttags" w:element="metricconverter">
        <w:smartTagPr>
          <w:attr w:name="ProductID" w:val="41,9 га"/>
        </w:smartTagPr>
        <w:r w:rsidRPr="00412AFF">
          <w:rPr>
            <w:rFonts w:ascii="Times New Roman" w:hAnsi="Times New Roman"/>
            <w:sz w:val="24"/>
            <w:szCs w:val="24"/>
          </w:rPr>
          <w:t>41,9 га</w:t>
        </w:r>
      </w:smartTag>
      <w:r w:rsidRPr="00412AFF">
        <w:rPr>
          <w:rFonts w:ascii="Times New Roman" w:hAnsi="Times New Roman"/>
          <w:sz w:val="24"/>
          <w:szCs w:val="24"/>
        </w:rPr>
        <w:t xml:space="preserve">.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Генеральные планы.</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Генеральный план и правила землепользования и застройки  являются основными  </w:t>
      </w:r>
      <w:proofErr w:type="gramStart"/>
      <w:r w:rsidRPr="00412AFF">
        <w:rPr>
          <w:rFonts w:ascii="Times New Roman" w:hAnsi="Times New Roman"/>
          <w:sz w:val="24"/>
          <w:szCs w:val="24"/>
        </w:rPr>
        <w:t>документами</w:t>
      </w:r>
      <w:proofErr w:type="gramEnd"/>
      <w:r w:rsidRPr="00412AFF">
        <w:rPr>
          <w:rFonts w:ascii="Times New Roman" w:hAnsi="Times New Roman"/>
          <w:sz w:val="24"/>
          <w:szCs w:val="24"/>
        </w:rPr>
        <w:t xml:space="preserve"> определяющими основные направления социально-экономического и градостроительного развития поселения, охраны культурного наследия, окружающей среды, и рационального использования природных ресурсов.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В </w:t>
      </w:r>
      <w:smartTag w:uri="urn:schemas-microsoft-com:office:smarttags" w:element="metricconverter">
        <w:smartTagPr>
          <w:attr w:name="ProductID" w:val="2011 г"/>
        </w:smartTagPr>
        <w:r w:rsidRPr="00412AFF">
          <w:rPr>
            <w:rFonts w:ascii="Times New Roman" w:hAnsi="Times New Roman"/>
            <w:sz w:val="24"/>
            <w:szCs w:val="24"/>
          </w:rPr>
          <w:t>2011 г</w:t>
        </w:r>
      </w:smartTag>
      <w:r w:rsidRPr="00412AFF">
        <w:rPr>
          <w:rFonts w:ascii="Times New Roman" w:hAnsi="Times New Roman"/>
          <w:sz w:val="24"/>
          <w:szCs w:val="24"/>
        </w:rPr>
        <w:t>. проектным институтом закончены работы по разработке  проекта генерального плана и правил землепользования и застройки поселения.  В с</w:t>
      </w:r>
      <w:proofErr w:type="gramStart"/>
      <w:r w:rsidRPr="00412AFF">
        <w:rPr>
          <w:rFonts w:ascii="Times New Roman" w:hAnsi="Times New Roman"/>
          <w:sz w:val="24"/>
          <w:szCs w:val="24"/>
        </w:rPr>
        <w:t>.С</w:t>
      </w:r>
      <w:proofErr w:type="gramEnd"/>
      <w:r w:rsidRPr="00412AFF">
        <w:rPr>
          <w:rFonts w:ascii="Times New Roman" w:hAnsi="Times New Roman"/>
          <w:sz w:val="24"/>
          <w:szCs w:val="24"/>
        </w:rPr>
        <w:t xml:space="preserve">андата  и с. Березовка  администрацией поселения проведены публичные слушания  по рассмотрению  проекта генерального плана,  и правил землепользования и застройки, 29 июня </w:t>
      </w:r>
      <w:smartTag w:uri="urn:schemas-microsoft-com:office:smarttags" w:element="metricconverter">
        <w:smartTagPr>
          <w:attr w:name="ProductID" w:val="2012 г"/>
        </w:smartTagPr>
        <w:r w:rsidRPr="00412AFF">
          <w:rPr>
            <w:rFonts w:ascii="Times New Roman" w:hAnsi="Times New Roman"/>
            <w:sz w:val="24"/>
            <w:szCs w:val="24"/>
          </w:rPr>
          <w:t>2012 г</w:t>
        </w:r>
      </w:smartTag>
      <w:r w:rsidRPr="00412AFF">
        <w:rPr>
          <w:rFonts w:ascii="Times New Roman" w:hAnsi="Times New Roman"/>
          <w:sz w:val="24"/>
          <w:szCs w:val="24"/>
        </w:rPr>
        <w:t xml:space="preserve">. Собранием депутатов  был утвержден генеральный план и правила землепользования и застройки с.Сандата, с. Березовка. </w:t>
      </w:r>
    </w:p>
    <w:p w:rsidR="00412AFF" w:rsidRDefault="00412AFF" w:rsidP="00412AFF">
      <w:pPr>
        <w:pStyle w:val="a9"/>
        <w:spacing w:line="276" w:lineRule="auto"/>
        <w:ind w:firstLine="708"/>
        <w:rPr>
          <w:rFonts w:ascii="Times New Roman" w:hAnsi="Times New Roman"/>
          <w:sz w:val="24"/>
          <w:szCs w:val="24"/>
        </w:rPr>
      </w:pPr>
    </w:p>
    <w:p w:rsidR="000A5785" w:rsidRPr="00412AFF" w:rsidRDefault="000A5785" w:rsidP="00412AFF">
      <w:pPr>
        <w:pStyle w:val="a9"/>
        <w:spacing w:line="276" w:lineRule="auto"/>
        <w:ind w:firstLine="708"/>
        <w:rPr>
          <w:rFonts w:ascii="Times New Roman" w:hAnsi="Times New Roman"/>
          <w:sz w:val="24"/>
          <w:szCs w:val="24"/>
        </w:rPr>
      </w:pPr>
      <w:r w:rsidRPr="00412AFF">
        <w:rPr>
          <w:rFonts w:ascii="Times New Roman" w:hAnsi="Times New Roman"/>
          <w:sz w:val="24"/>
          <w:szCs w:val="24"/>
        </w:rPr>
        <w:lastRenderedPageBreak/>
        <w:t>Участие в предупреждении и ликвидации последствий ЧС в границах сельского поселения и обеспечения, первичных мер пожарной безопасности в границах населенных пунктов.</w:t>
      </w:r>
    </w:p>
    <w:p w:rsidR="000A5785" w:rsidRPr="00412AFF" w:rsidRDefault="000A5785" w:rsidP="00412AFF">
      <w:pPr>
        <w:pStyle w:val="a9"/>
        <w:spacing w:line="276" w:lineRule="auto"/>
        <w:rPr>
          <w:rFonts w:ascii="Times New Roman" w:hAnsi="Times New Roman"/>
          <w:sz w:val="24"/>
          <w:szCs w:val="24"/>
        </w:rPr>
      </w:pP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Одной из основных проблем безопасности населения являются пожары. В жаркое время года  на территории поселения Постановлением вводится  особый противопожарный режим. Для тушения пожаров пользуются приспособленной техникой ДПК, так же созданы добровольные дружины из жителей села, закуплены  ранцевые огнетушители.  Проводятся рейды  разъяснительные мероприятия по профилактике предупреждению гибели населения на воде, в связи с отсутствием на водных объектах оборудованных мест купания, запрещается в летний период 2012 года купание людей в реках,  в прудах и водоемах, находящихся на территории Сандатовского сельского поселения.</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w:t>
      </w:r>
      <w:proofErr w:type="gramStart"/>
      <w:r w:rsidRPr="00412AFF">
        <w:rPr>
          <w:rFonts w:ascii="Times New Roman" w:hAnsi="Times New Roman"/>
          <w:sz w:val="24"/>
          <w:szCs w:val="24"/>
        </w:rPr>
        <w:t>Для</w:t>
      </w:r>
      <w:proofErr w:type="gramEnd"/>
      <w:r w:rsidRPr="00412AFF">
        <w:rPr>
          <w:rFonts w:ascii="Times New Roman" w:hAnsi="Times New Roman"/>
          <w:sz w:val="24"/>
          <w:szCs w:val="24"/>
        </w:rPr>
        <w:t xml:space="preserve">   </w:t>
      </w:r>
      <w:proofErr w:type="gramStart"/>
      <w:r w:rsidRPr="00412AFF">
        <w:rPr>
          <w:rFonts w:ascii="Times New Roman" w:hAnsi="Times New Roman"/>
          <w:sz w:val="24"/>
          <w:szCs w:val="24"/>
        </w:rPr>
        <w:t>предотвращение</w:t>
      </w:r>
      <w:proofErr w:type="gramEnd"/>
      <w:r w:rsidRPr="00412AFF">
        <w:rPr>
          <w:rFonts w:ascii="Times New Roman" w:hAnsi="Times New Roman"/>
          <w:sz w:val="24"/>
          <w:szCs w:val="24"/>
        </w:rPr>
        <w:t xml:space="preserve"> заболевания людей опасными инфекционными заболеваниями, обеспечения санитарно- эпидемиологического состояния на территории Сандатовского сельского поселения в 2012 году проведены противоклещевые мероприятия. Данные расходы осуществляются за счет средств из резервного фонда Администрации Сандатовского сельского поселения: в 2012 г. 24983 руб. В </w:t>
      </w:r>
      <w:r w:rsidRPr="00412AFF">
        <w:rPr>
          <w:rFonts w:ascii="Times New Roman" w:hAnsi="Times New Roman"/>
          <w:sz w:val="24"/>
          <w:szCs w:val="24"/>
          <w:lang w:val="en-US"/>
        </w:rPr>
        <w:t>I</w:t>
      </w:r>
      <w:r w:rsidRPr="00412AFF">
        <w:rPr>
          <w:rFonts w:ascii="Times New Roman" w:hAnsi="Times New Roman"/>
          <w:sz w:val="24"/>
          <w:szCs w:val="24"/>
        </w:rPr>
        <w:t xml:space="preserve"> полугодии 2012 года проведены  противоклещевые мероприятия, обработка детских площадок, места </w:t>
      </w:r>
      <w:proofErr w:type="spellStart"/>
      <w:r w:rsidRPr="00412AFF">
        <w:rPr>
          <w:rFonts w:ascii="Times New Roman" w:hAnsi="Times New Roman"/>
          <w:sz w:val="24"/>
          <w:szCs w:val="24"/>
        </w:rPr>
        <w:t>тырловок</w:t>
      </w:r>
      <w:proofErr w:type="spellEnd"/>
      <w:r w:rsidRPr="00412AFF">
        <w:rPr>
          <w:rFonts w:ascii="Times New Roman" w:hAnsi="Times New Roman"/>
          <w:sz w:val="24"/>
          <w:szCs w:val="24"/>
        </w:rPr>
        <w:t>,  кладбище, пастбища, зоны отдыха. Проведена дератизация свалок. Своевременно проводится покос сорной растительности в общественных местах, возле домовладений.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Осуществляется патрулирование территории, объезд населенных пунктов, по выявлению мест несанкционированных свалок и их ликвидация.</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Контролируется своевременный вывоз мусора, навоза, с территорий личных подворий. </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Регулярно проводились  санитарно- оздоровительные мероприятия, направленные на создание неблагоприятных условий для носителей и переносчиков инфекций. В целях </w:t>
      </w:r>
      <w:proofErr w:type="gramStart"/>
      <w:r w:rsidRPr="00412AFF">
        <w:rPr>
          <w:rFonts w:ascii="Times New Roman" w:hAnsi="Times New Roman"/>
          <w:sz w:val="24"/>
          <w:szCs w:val="24"/>
        </w:rPr>
        <w:t>повышения эффективности недопущения распространения мероприятий</w:t>
      </w:r>
      <w:proofErr w:type="gramEnd"/>
      <w:r w:rsidRPr="00412AFF">
        <w:rPr>
          <w:rFonts w:ascii="Times New Roman" w:hAnsi="Times New Roman"/>
          <w:sz w:val="24"/>
          <w:szCs w:val="24"/>
        </w:rPr>
        <w:t xml:space="preserve"> по предупреждению возникновения и распространения случаев заболевания среди людей КГЛ и другим природно-очаговыми и особо опасными инфекциями, необходимо проводить следующие мероприятия:</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Собираясь в поле, нужно одеться так, чтобы уменьшить возможность </w:t>
      </w:r>
      <w:proofErr w:type="spellStart"/>
      <w:r w:rsidRPr="00412AFF">
        <w:rPr>
          <w:rFonts w:ascii="Times New Roman" w:hAnsi="Times New Roman"/>
          <w:sz w:val="24"/>
          <w:szCs w:val="24"/>
        </w:rPr>
        <w:t>заползания</w:t>
      </w:r>
      <w:proofErr w:type="spellEnd"/>
      <w:r w:rsidRPr="00412AFF">
        <w:rPr>
          <w:rFonts w:ascii="Times New Roman" w:hAnsi="Times New Roman"/>
          <w:sz w:val="24"/>
          <w:szCs w:val="24"/>
        </w:rPr>
        <w:t xml:space="preserve"> клещей под одежду,  брюки заправлять в сапоги или носки с плотной резинкой, плотно застегнуть воротник, волосы заправить под косынку, головной убор.</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Для отдыха выбирать участки, не покрытые травой, кустарником, вдали от стоянки скота, </w:t>
      </w:r>
      <w:proofErr w:type="spellStart"/>
      <w:r w:rsidRPr="00412AFF">
        <w:rPr>
          <w:rFonts w:ascii="Times New Roman" w:hAnsi="Times New Roman"/>
          <w:sz w:val="24"/>
          <w:szCs w:val="24"/>
        </w:rPr>
        <w:t>гнездовьев</w:t>
      </w:r>
      <w:proofErr w:type="spellEnd"/>
      <w:r w:rsidRPr="00412AFF">
        <w:rPr>
          <w:rFonts w:ascii="Times New Roman" w:hAnsi="Times New Roman"/>
          <w:sz w:val="24"/>
          <w:szCs w:val="24"/>
        </w:rPr>
        <w:t xml:space="preserve"> птиц.</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Периодически обязательно проводить осмотры самих себя и своих спутников, с целью обнаружения на теле присосавшихся или ползущих клещей. При осмотре одежды обратить внимание на  швы, складки, карманы. Выявление клещей на голове проводится путем ощупывания руками головы несколько раз.</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После возвращения с поля,  с улицы домой, еще раз полностью осмотрите свою одежду, тело. Недопустимо заносить в жилое помещение ветки, цветы, верхнюю одежду, на которых могут оказаться клещи.</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Особую осторожность нужно соблюдать при уходе за скотом. Нельзя раздавливать клещей руками.</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В случае присасывания клеща не надо пытаться его вытащить, на него следует накатать растительного или другого масла и через 10-15 минут снять, осторожно поворачивая то в </w:t>
      </w:r>
      <w:r w:rsidRPr="00412AFF">
        <w:rPr>
          <w:rFonts w:ascii="Times New Roman" w:hAnsi="Times New Roman"/>
          <w:sz w:val="24"/>
          <w:szCs w:val="24"/>
        </w:rPr>
        <w:lastRenderedPageBreak/>
        <w:t>одну, то в  другую сторону. Нельзя использовать для снятия клещей иглы или другие острые предметы.</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Сняв клеща, необходимо поместить в банку, бутылку и доставить в центр </w:t>
      </w:r>
      <w:proofErr w:type="spellStart"/>
      <w:r w:rsidRPr="00412AFF">
        <w:rPr>
          <w:rFonts w:ascii="Times New Roman" w:hAnsi="Times New Roman"/>
          <w:sz w:val="24"/>
          <w:szCs w:val="24"/>
        </w:rPr>
        <w:t>госсанэпиднадзора</w:t>
      </w:r>
      <w:proofErr w:type="spellEnd"/>
      <w:r w:rsidRPr="00412AFF">
        <w:rPr>
          <w:rFonts w:ascii="Times New Roman" w:hAnsi="Times New Roman"/>
          <w:sz w:val="24"/>
          <w:szCs w:val="24"/>
        </w:rPr>
        <w:t xml:space="preserve"> для определения его вида и лабораторного использования.</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Если вас укусил клещ, или имели другой контакт с клещами</w:t>
      </w:r>
      <w:proofErr w:type="gramStart"/>
      <w:r w:rsidRPr="00412AFF">
        <w:rPr>
          <w:rFonts w:ascii="Times New Roman" w:hAnsi="Times New Roman"/>
          <w:sz w:val="24"/>
          <w:szCs w:val="24"/>
        </w:rPr>
        <w:t xml:space="preserve"> ,</w:t>
      </w:r>
      <w:proofErr w:type="gramEnd"/>
      <w:r w:rsidRPr="00412AFF">
        <w:rPr>
          <w:rFonts w:ascii="Times New Roman" w:hAnsi="Times New Roman"/>
          <w:sz w:val="24"/>
          <w:szCs w:val="24"/>
        </w:rPr>
        <w:t xml:space="preserve"> необходимо срочно обратиться за медицинской помощью и измерять температуру тела 2 раза в сутки в течение 14 дней.                                                                                          </w:t>
      </w:r>
    </w:p>
    <w:p w:rsidR="000A5785" w:rsidRPr="00412AFF" w:rsidRDefault="000A5785" w:rsidP="00412AFF">
      <w:pPr>
        <w:pStyle w:val="a9"/>
        <w:spacing w:line="276" w:lineRule="auto"/>
        <w:rPr>
          <w:rFonts w:ascii="Times New Roman" w:hAnsi="Times New Roman"/>
          <w:sz w:val="24"/>
          <w:szCs w:val="24"/>
        </w:rPr>
      </w:pPr>
    </w:p>
    <w:p w:rsidR="000A5785" w:rsidRPr="00412AFF" w:rsidRDefault="000A5785" w:rsidP="00412AFF">
      <w:pPr>
        <w:pStyle w:val="a9"/>
        <w:spacing w:line="276" w:lineRule="auto"/>
        <w:jc w:val="center"/>
        <w:rPr>
          <w:rFonts w:ascii="Times New Roman" w:hAnsi="Times New Roman"/>
          <w:sz w:val="24"/>
          <w:szCs w:val="24"/>
        </w:rPr>
      </w:pPr>
      <w:r w:rsidRPr="00412AFF">
        <w:rPr>
          <w:rFonts w:ascii="Times New Roman" w:hAnsi="Times New Roman"/>
          <w:sz w:val="24"/>
          <w:szCs w:val="24"/>
        </w:rPr>
        <w:t>Профилактика распространения АЧС</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Необходимо строго придерживаться указания правил, а так же соблюдать все связанные с вопросом АЧС предупредительные мероприятия. Экономические последствия вспышки АЧС очень серьезные. Это серьезный экономический удар по населению.  Уничтожить все поголовье</w:t>
      </w:r>
      <w:proofErr w:type="gramStart"/>
      <w:r w:rsidRPr="00412AFF">
        <w:rPr>
          <w:rFonts w:ascii="Times New Roman" w:hAnsi="Times New Roman"/>
          <w:sz w:val="24"/>
          <w:szCs w:val="24"/>
        </w:rPr>
        <w:t xml:space="preserve"> ,</w:t>
      </w:r>
      <w:proofErr w:type="gramEnd"/>
      <w:r w:rsidRPr="00412AFF">
        <w:rPr>
          <w:rFonts w:ascii="Times New Roman" w:hAnsi="Times New Roman"/>
          <w:sz w:val="24"/>
          <w:szCs w:val="24"/>
        </w:rPr>
        <w:t xml:space="preserve"> а при несоблюдении правил и норм содержания животных лишится компенсации – это болезненно. Тем более что для многих семей выращивание </w:t>
      </w:r>
      <w:proofErr w:type="spellStart"/>
      <w:r w:rsidRPr="00412AFF">
        <w:rPr>
          <w:rFonts w:ascii="Times New Roman" w:hAnsi="Times New Roman"/>
          <w:sz w:val="24"/>
          <w:szCs w:val="24"/>
        </w:rPr>
        <w:t>свинопоголовья</w:t>
      </w:r>
      <w:proofErr w:type="spellEnd"/>
      <w:r w:rsidRPr="00412AFF">
        <w:rPr>
          <w:rFonts w:ascii="Times New Roman" w:hAnsi="Times New Roman"/>
          <w:sz w:val="24"/>
          <w:szCs w:val="24"/>
        </w:rPr>
        <w:t xml:space="preserve"> и их сдача основной источник дохода.</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Особое внимание в этом вопросе необходимо уделять общению с закупщиками сельскохозяйственных животных с указанных территорий, соблюдать правила содержания, ввоза и вывоза свиней на территорию поселения, заболеванием домашних животных  своевременно сообщать специалистам ветеринарии  и в Администрацию, соблюдать правила обращения с биологическими отходами. На данный момент просьба вывозить ТБО на отведенное место имеется в </w:t>
      </w:r>
      <w:proofErr w:type="gramStart"/>
      <w:r w:rsidRPr="00412AFF">
        <w:rPr>
          <w:rFonts w:ascii="Times New Roman" w:hAnsi="Times New Roman"/>
          <w:sz w:val="24"/>
          <w:szCs w:val="24"/>
        </w:rPr>
        <w:t>с</w:t>
      </w:r>
      <w:proofErr w:type="gramEnd"/>
      <w:r w:rsidRPr="00412AFF">
        <w:rPr>
          <w:rFonts w:ascii="Times New Roman" w:hAnsi="Times New Roman"/>
          <w:sz w:val="24"/>
          <w:szCs w:val="24"/>
        </w:rPr>
        <w:t xml:space="preserve">. Сандата и с. Березовка, а не сваливать в посадках и оврагах. И </w:t>
      </w:r>
      <w:proofErr w:type="gramStart"/>
      <w:r w:rsidRPr="00412AFF">
        <w:rPr>
          <w:rFonts w:ascii="Times New Roman" w:hAnsi="Times New Roman"/>
          <w:sz w:val="24"/>
          <w:szCs w:val="24"/>
        </w:rPr>
        <w:t>не в коем случае</w:t>
      </w:r>
      <w:proofErr w:type="gramEnd"/>
      <w:r w:rsidRPr="00412AFF">
        <w:rPr>
          <w:rFonts w:ascii="Times New Roman" w:hAnsi="Times New Roman"/>
          <w:sz w:val="24"/>
          <w:szCs w:val="24"/>
        </w:rPr>
        <w:t xml:space="preserve"> не поджигать.</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Биологические отходы, трупы животных вывозить только в ямы </w:t>
      </w:r>
      <w:proofErr w:type="spellStart"/>
      <w:r w:rsidRPr="00412AFF">
        <w:rPr>
          <w:rFonts w:ascii="Times New Roman" w:hAnsi="Times New Roman"/>
          <w:sz w:val="24"/>
          <w:szCs w:val="24"/>
        </w:rPr>
        <w:t>Беккери</w:t>
      </w:r>
      <w:proofErr w:type="spellEnd"/>
      <w:r w:rsidRPr="00412AFF">
        <w:rPr>
          <w:rFonts w:ascii="Times New Roman" w:hAnsi="Times New Roman"/>
          <w:sz w:val="24"/>
          <w:szCs w:val="24"/>
        </w:rPr>
        <w:t xml:space="preserve"> с предварительным осмотром </w:t>
      </w:r>
      <w:proofErr w:type="gramStart"/>
      <w:r w:rsidRPr="00412AFF">
        <w:rPr>
          <w:rFonts w:ascii="Times New Roman" w:hAnsi="Times New Roman"/>
          <w:sz w:val="24"/>
          <w:szCs w:val="24"/>
        </w:rPr>
        <w:t xml:space="preserve">на  </w:t>
      </w:r>
      <w:proofErr w:type="spellStart"/>
      <w:r w:rsidRPr="00412AFF">
        <w:rPr>
          <w:rFonts w:ascii="Times New Roman" w:hAnsi="Times New Roman"/>
          <w:sz w:val="24"/>
          <w:szCs w:val="24"/>
        </w:rPr>
        <w:t>вет</w:t>
      </w:r>
      <w:proofErr w:type="spellEnd"/>
      <w:proofErr w:type="gramEnd"/>
      <w:r w:rsidRPr="00412AFF">
        <w:rPr>
          <w:rFonts w:ascii="Times New Roman" w:hAnsi="Times New Roman"/>
          <w:sz w:val="24"/>
          <w:szCs w:val="24"/>
        </w:rPr>
        <w:t>. участке.</w:t>
      </w:r>
    </w:p>
    <w:p w:rsidR="000A5785" w:rsidRPr="00412AFF" w:rsidRDefault="000A5785" w:rsidP="00412AFF">
      <w:pPr>
        <w:pStyle w:val="a9"/>
        <w:spacing w:line="276" w:lineRule="auto"/>
        <w:rPr>
          <w:rFonts w:ascii="Times New Roman" w:hAnsi="Times New Roman"/>
          <w:sz w:val="24"/>
          <w:szCs w:val="24"/>
        </w:rPr>
      </w:pPr>
    </w:p>
    <w:p w:rsidR="000A5785" w:rsidRPr="00412AFF" w:rsidRDefault="00412AFF" w:rsidP="00412AFF">
      <w:pPr>
        <w:pStyle w:val="a9"/>
        <w:spacing w:line="276" w:lineRule="auto"/>
        <w:jc w:val="center"/>
        <w:rPr>
          <w:rFonts w:ascii="Times New Roman" w:hAnsi="Times New Roman"/>
          <w:sz w:val="24"/>
          <w:szCs w:val="24"/>
        </w:rPr>
      </w:pPr>
      <w:r>
        <w:rPr>
          <w:rFonts w:ascii="Times New Roman" w:hAnsi="Times New Roman"/>
          <w:sz w:val="24"/>
          <w:szCs w:val="24"/>
        </w:rPr>
        <w:t>П</w:t>
      </w:r>
      <w:r w:rsidR="000A5785" w:rsidRPr="00412AFF">
        <w:rPr>
          <w:rFonts w:ascii="Times New Roman" w:hAnsi="Times New Roman"/>
          <w:sz w:val="24"/>
          <w:szCs w:val="24"/>
        </w:rPr>
        <w:t>равила пожарной безопасности.</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На территории Сандатовского сельского поселения 25 июня 2012 г введен особый противопожарный режим:</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Запрещается разжигание костров, мусора и сухой растительности.</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Невыполнение требований пожарной безопасности влечет наложение административного штрафа на граждан от500 до 2000рублей.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на должностных лиц от 5000 до 20000 рублей,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юридических лиц от 20000 до 50000 рублей.</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xml:space="preserve">- Перед на чалом отопительного сезона отопительные печи, котлы их дымоходы тщательно </w:t>
      </w:r>
      <w:proofErr w:type="gramStart"/>
      <w:r w:rsidRPr="00412AFF">
        <w:rPr>
          <w:rFonts w:ascii="Times New Roman" w:hAnsi="Times New Roman"/>
          <w:sz w:val="24"/>
          <w:szCs w:val="24"/>
        </w:rPr>
        <w:t>проверяются</w:t>
      </w:r>
      <w:proofErr w:type="gramEnd"/>
      <w:r w:rsidRPr="00412AFF">
        <w:rPr>
          <w:rFonts w:ascii="Times New Roman" w:hAnsi="Times New Roman"/>
          <w:sz w:val="24"/>
          <w:szCs w:val="24"/>
        </w:rPr>
        <w:t xml:space="preserve"> очищаются от сажи и проводится тех. обслуживание и их ремонт. Заключайте договор на обслуживание.</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Пользование электроприборами. Электронагреватели без присмотра не оставлять.</w:t>
      </w:r>
    </w:p>
    <w:p w:rsidR="000A5785" w:rsidRPr="00412AFF" w:rsidRDefault="000A5785" w:rsidP="00412AFF">
      <w:pPr>
        <w:pStyle w:val="a9"/>
        <w:spacing w:line="276" w:lineRule="auto"/>
        <w:rPr>
          <w:rFonts w:ascii="Times New Roman" w:hAnsi="Times New Roman"/>
          <w:sz w:val="24"/>
          <w:szCs w:val="24"/>
        </w:rPr>
      </w:pPr>
      <w:r w:rsidRPr="00412AFF">
        <w:rPr>
          <w:rFonts w:ascii="Times New Roman" w:hAnsi="Times New Roman"/>
          <w:sz w:val="24"/>
          <w:szCs w:val="24"/>
        </w:rPr>
        <w:t>- Производить своевременный вывоз навоза, мусора с территорий личных подворий.</w:t>
      </w:r>
    </w:p>
    <w:p w:rsidR="00765C9F" w:rsidRPr="00412AFF" w:rsidRDefault="00412AFF" w:rsidP="00412AFF">
      <w:pPr>
        <w:pStyle w:val="a9"/>
        <w:spacing w:line="276" w:lineRule="auto"/>
        <w:rPr>
          <w:rFonts w:ascii="Times New Roman" w:hAnsi="Times New Roman"/>
          <w:sz w:val="24"/>
          <w:szCs w:val="24"/>
        </w:rPr>
      </w:pPr>
    </w:p>
    <w:sectPr w:rsidR="00765C9F" w:rsidRPr="00412AFF" w:rsidSect="002473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AC4" w:rsidRDefault="00D12AC4" w:rsidP="000A5785">
      <w:pPr>
        <w:spacing w:after="0" w:line="240" w:lineRule="auto"/>
      </w:pPr>
      <w:r>
        <w:separator/>
      </w:r>
    </w:p>
  </w:endnote>
  <w:endnote w:type="continuationSeparator" w:id="1">
    <w:p w:rsidR="00D12AC4" w:rsidRDefault="00D12AC4" w:rsidP="000A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85" w:rsidRDefault="000A578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85" w:rsidRDefault="000A578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85" w:rsidRDefault="000A57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AC4" w:rsidRDefault="00D12AC4" w:rsidP="000A5785">
      <w:pPr>
        <w:spacing w:after="0" w:line="240" w:lineRule="auto"/>
      </w:pPr>
      <w:r>
        <w:separator/>
      </w:r>
    </w:p>
  </w:footnote>
  <w:footnote w:type="continuationSeparator" w:id="1">
    <w:p w:rsidR="00D12AC4" w:rsidRDefault="00D12AC4" w:rsidP="000A5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85" w:rsidRDefault="000A578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85" w:rsidRDefault="000A578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85" w:rsidRDefault="000A57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A6ED1"/>
    <w:multiLevelType w:val="hybridMultilevel"/>
    <w:tmpl w:val="4E9E89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1A1FA8"/>
    <w:multiLevelType w:val="hybridMultilevel"/>
    <w:tmpl w:val="418E7B08"/>
    <w:lvl w:ilvl="0" w:tplc="04190001">
      <w:start w:val="1"/>
      <w:numFmt w:val="bullet"/>
      <w:lvlText w:val=""/>
      <w:lvlJc w:val="left"/>
      <w:pPr>
        <w:ind w:left="1847" w:hanging="360"/>
      </w:pPr>
      <w:rPr>
        <w:rFonts w:ascii="Symbol" w:hAnsi="Symbol"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575383"/>
    <w:rsid w:val="000A5785"/>
    <w:rsid w:val="002473C0"/>
    <w:rsid w:val="003F6C69"/>
    <w:rsid w:val="00412AFF"/>
    <w:rsid w:val="00575383"/>
    <w:rsid w:val="006300B8"/>
    <w:rsid w:val="00913396"/>
    <w:rsid w:val="00B44B98"/>
    <w:rsid w:val="00CA1E41"/>
    <w:rsid w:val="00D12AC4"/>
    <w:rsid w:val="00EF3217"/>
    <w:rsid w:val="00F12467"/>
    <w:rsid w:val="00F36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3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ial">
    <w:name w:val="Arial"/>
    <w:basedOn w:val="a"/>
    <w:rsid w:val="000A5785"/>
    <w:pPr>
      <w:spacing w:after="0" w:line="240" w:lineRule="auto"/>
      <w:ind w:firstLine="1134"/>
      <w:jc w:val="both"/>
    </w:pPr>
    <w:rPr>
      <w:rFonts w:ascii="Arial Narrow" w:eastAsia="Times New Roman" w:hAnsi="Arial Narrow"/>
      <w:sz w:val="28"/>
      <w:szCs w:val="20"/>
      <w:lang w:eastAsia="ru-RU"/>
    </w:rPr>
  </w:style>
  <w:style w:type="paragraph" w:styleId="a4">
    <w:name w:val="List Paragraph"/>
    <w:basedOn w:val="a"/>
    <w:uiPriority w:val="34"/>
    <w:qFormat/>
    <w:rsid w:val="000A5785"/>
    <w:pPr>
      <w:ind w:left="720"/>
      <w:contextualSpacing/>
    </w:pPr>
  </w:style>
  <w:style w:type="paragraph" w:styleId="a5">
    <w:name w:val="header"/>
    <w:basedOn w:val="a"/>
    <w:link w:val="a6"/>
    <w:uiPriority w:val="99"/>
    <w:semiHidden/>
    <w:unhideWhenUsed/>
    <w:rsid w:val="000A57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A5785"/>
    <w:rPr>
      <w:rFonts w:ascii="Calibri" w:eastAsia="Calibri" w:hAnsi="Calibri" w:cs="Times New Roman"/>
    </w:rPr>
  </w:style>
  <w:style w:type="paragraph" w:styleId="a7">
    <w:name w:val="footer"/>
    <w:basedOn w:val="a"/>
    <w:link w:val="a8"/>
    <w:uiPriority w:val="99"/>
    <w:semiHidden/>
    <w:unhideWhenUsed/>
    <w:rsid w:val="000A578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A5785"/>
    <w:rPr>
      <w:rFonts w:ascii="Calibri" w:eastAsia="Calibri" w:hAnsi="Calibri" w:cs="Times New Roman"/>
    </w:rPr>
  </w:style>
  <w:style w:type="paragraph" w:styleId="a9">
    <w:name w:val="No Spacing"/>
    <w:uiPriority w:val="1"/>
    <w:qFormat/>
    <w:rsid w:val="00412AF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0740950">
      <w:bodyDiv w:val="1"/>
      <w:marLeft w:val="0"/>
      <w:marRight w:val="0"/>
      <w:marTop w:val="0"/>
      <w:marBottom w:val="0"/>
      <w:divBdr>
        <w:top w:val="none" w:sz="0" w:space="0" w:color="auto"/>
        <w:left w:val="none" w:sz="0" w:space="0" w:color="auto"/>
        <w:bottom w:val="none" w:sz="0" w:space="0" w:color="auto"/>
        <w:right w:val="none" w:sz="0" w:space="0" w:color="auto"/>
      </w:divBdr>
    </w:div>
    <w:div w:id="11105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3074</Words>
  <Characters>17526</Characters>
  <Application>Microsoft Office Word</Application>
  <DocSecurity>0</DocSecurity>
  <Lines>146</Lines>
  <Paragraphs>41</Paragraphs>
  <ScaleCrop>false</ScaleCrop>
  <Company>Microsoft</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2012-07-06T13:05:00Z</cp:lastPrinted>
  <dcterms:created xsi:type="dcterms:W3CDTF">2012-07-06T12:58:00Z</dcterms:created>
  <dcterms:modified xsi:type="dcterms:W3CDTF">2012-07-30T18:22:00Z</dcterms:modified>
</cp:coreProperties>
</file>