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BA" w:rsidRPr="004507BA" w:rsidRDefault="004507BA" w:rsidP="004507BA">
      <w:pPr>
        <w:pStyle w:val="a3"/>
        <w:widowControl w:val="0"/>
        <w:adjustRightInd w:val="0"/>
        <w:spacing w:before="0" w:after="0" w:line="240" w:lineRule="auto"/>
        <w:textAlignment w:val="baseline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4507BA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РОССИЙСКАЯ ФЕДЕРАЦИЯ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«САНДАТОВСКОЕ СЕЛЬСКОЕ ПОСЕЛЕНИЕ»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СОБРАНИЕ ДЕПУТАТОВ САНДАТОВСКОГО СЕЛЬСКОГО ПОСЕЛЕНИЯ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РЕШЕНИЕ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07.06.2024 г.                      № 127                        село Сандата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pStyle w:val="a5"/>
        <w:ind w:right="-6"/>
        <w:jc w:val="center"/>
        <w:rPr>
          <w:szCs w:val="28"/>
        </w:rPr>
      </w:pPr>
      <w:r w:rsidRPr="004507BA">
        <w:rPr>
          <w:szCs w:val="28"/>
        </w:rPr>
        <w:t>О принятии Устава муниципального образования «Сандатовское сельское поселение» Сальского района Ростовской области</w:t>
      </w:r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Областным законом от</w:t>
      </w:r>
      <w:r w:rsidRPr="004507BA">
        <w:rPr>
          <w:rFonts w:ascii="Times New Roman" w:hAnsi="Times New Roman" w:cs="Times New Roman"/>
          <w:sz w:val="28"/>
          <w:szCs w:val="28"/>
        </w:rPr>
        <w:t xml:space="preserve"> 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>18 апреля 2024 года № 120-ЗС «</w:t>
      </w:r>
      <w:r w:rsidRPr="004507BA">
        <w:rPr>
          <w:rFonts w:ascii="Times New Roman" w:hAnsi="Times New Roman" w:cs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Pr="004507BA">
        <w:rPr>
          <w:rFonts w:ascii="Times New Roman" w:hAnsi="Times New Roman" w:cs="Times New Roman"/>
          <w:sz w:val="28"/>
          <w:szCs w:val="28"/>
        </w:rPr>
        <w:t>статьей 28 Устава муниципального образования «Сандатовское сельское поселение» Сальского района Ростовской области Собрание депутатов Сандатовского сельского поселения</w:t>
      </w:r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РЕШИЛО:</w:t>
      </w:r>
    </w:p>
    <w:p w:rsidR="004507BA" w:rsidRPr="004507BA" w:rsidRDefault="004507BA" w:rsidP="004507BA">
      <w:pPr>
        <w:pStyle w:val="a5"/>
        <w:ind w:right="0"/>
        <w:rPr>
          <w:szCs w:val="28"/>
        </w:rPr>
      </w:pPr>
    </w:p>
    <w:p w:rsidR="004507BA" w:rsidRPr="004507BA" w:rsidRDefault="004507BA" w:rsidP="004507BA">
      <w:pPr>
        <w:pStyle w:val="a5"/>
        <w:ind w:right="0" w:firstLine="708"/>
        <w:rPr>
          <w:szCs w:val="28"/>
        </w:rPr>
      </w:pPr>
      <w:r w:rsidRPr="004507BA">
        <w:rPr>
          <w:szCs w:val="28"/>
        </w:rPr>
        <w:t>1. Принять Устав муниципального образования «Сандатовское сельское поселение» Сальского района Ростовской области.</w:t>
      </w:r>
    </w:p>
    <w:p w:rsidR="004507BA" w:rsidRPr="004507BA" w:rsidRDefault="004507BA" w:rsidP="004507BA">
      <w:pPr>
        <w:pStyle w:val="a5"/>
        <w:ind w:right="0" w:firstLine="708"/>
        <w:rPr>
          <w:szCs w:val="28"/>
        </w:rPr>
      </w:pPr>
      <w:r w:rsidRPr="004507BA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«Сандатовское сельское поселение» Сальского района Ростовской области.</w:t>
      </w: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 xml:space="preserve">глава Сандатовского 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07BA">
        <w:rPr>
          <w:rFonts w:ascii="Times New Roman" w:hAnsi="Times New Roman" w:cs="Times New Roman"/>
          <w:sz w:val="28"/>
          <w:szCs w:val="28"/>
        </w:rPr>
        <w:t xml:space="preserve"> В.Н. Телепнев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7BA" w:rsidRPr="004507BA" w:rsidRDefault="004507BA">
      <w:pPr>
        <w:rPr>
          <w:rFonts w:ascii="Times New Roman" w:hAnsi="Times New Roman" w:cs="Times New Roman"/>
        </w:rPr>
      </w:pPr>
    </w:p>
    <w:sectPr w:rsidR="004507BA" w:rsidRPr="004507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07BA"/>
    <w:rsid w:val="004507BA"/>
    <w:rsid w:val="00A1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07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4507BA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507BA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4507BA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Ситилинк</cp:lastModifiedBy>
  <cp:revision>2</cp:revision>
  <dcterms:created xsi:type="dcterms:W3CDTF">2024-06-07T13:07:00Z</dcterms:created>
  <dcterms:modified xsi:type="dcterms:W3CDTF">2024-06-07T13:07:00Z</dcterms:modified>
</cp:coreProperties>
</file>