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0" w:rsidRPr="005D0604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Российская Федерация</w:t>
      </w:r>
    </w:p>
    <w:p w:rsidR="000C3E10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Ростовская область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3124E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</w:t>
      </w: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  <w:r w:rsidRPr="005D0604">
        <w:rPr>
          <w:b/>
          <w:noProof/>
          <w:sz w:val="28"/>
          <w:szCs w:val="28"/>
        </w:rPr>
        <w:pict>
          <v:line id="_x0000_s1027" style="position:absolute;left:0;text-align:left;z-index:251657728" from="-8.95pt,-.3pt" to="480.8pt,-.3pt" strokeweight="3pt"/>
        </w:pict>
      </w:r>
    </w:p>
    <w:p w:rsidR="000C3E10" w:rsidRPr="000C3E10" w:rsidRDefault="000C3E10" w:rsidP="000C3E10">
      <w:pPr>
        <w:pStyle w:val="1"/>
        <w:jc w:val="center"/>
        <w:rPr>
          <w:b/>
          <w:szCs w:val="28"/>
        </w:rPr>
      </w:pPr>
      <w:r w:rsidRPr="000C3E10">
        <w:rPr>
          <w:b/>
          <w:szCs w:val="28"/>
        </w:rPr>
        <w:t>РАСПОРЯЖЕНИЕ</w:t>
      </w:r>
    </w:p>
    <w:p w:rsidR="000C3E10" w:rsidRPr="005D0604" w:rsidRDefault="000C3E10" w:rsidP="000C3E10">
      <w:pPr>
        <w:rPr>
          <w:b/>
          <w:sz w:val="28"/>
          <w:szCs w:val="28"/>
        </w:rPr>
      </w:pPr>
    </w:p>
    <w:p w:rsidR="000C3E10" w:rsidRPr="004F410F" w:rsidRDefault="00D976CE" w:rsidP="000C3E1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816C4">
        <w:rPr>
          <w:sz w:val="28"/>
          <w:szCs w:val="28"/>
        </w:rPr>
        <w:t>9</w:t>
      </w:r>
      <w:r w:rsidR="008C6CA5">
        <w:rPr>
          <w:sz w:val="28"/>
          <w:szCs w:val="28"/>
        </w:rPr>
        <w:t xml:space="preserve"> </w:t>
      </w:r>
      <w:r w:rsidR="00FA61FA">
        <w:rPr>
          <w:sz w:val="28"/>
          <w:szCs w:val="28"/>
        </w:rPr>
        <w:t>июля</w:t>
      </w:r>
      <w:r w:rsidR="00F908BA" w:rsidRPr="00F908BA">
        <w:rPr>
          <w:sz w:val="28"/>
          <w:szCs w:val="28"/>
        </w:rPr>
        <w:t xml:space="preserve"> </w:t>
      </w:r>
      <w:r w:rsidR="000C3E10" w:rsidRPr="00F908BA">
        <w:rPr>
          <w:sz w:val="28"/>
          <w:szCs w:val="28"/>
        </w:rPr>
        <w:t>20</w:t>
      </w:r>
      <w:r w:rsidR="00F908BA" w:rsidRPr="00F908BA">
        <w:rPr>
          <w:sz w:val="28"/>
          <w:szCs w:val="28"/>
        </w:rPr>
        <w:t>2</w:t>
      </w:r>
      <w:r w:rsidR="00FA61FA">
        <w:rPr>
          <w:sz w:val="28"/>
          <w:szCs w:val="28"/>
        </w:rPr>
        <w:t>4</w:t>
      </w:r>
      <w:r w:rsidR="000C3E10" w:rsidRPr="00F908BA">
        <w:rPr>
          <w:sz w:val="28"/>
          <w:szCs w:val="28"/>
        </w:rPr>
        <w:t xml:space="preserve"> г.                                                  </w:t>
      </w:r>
      <w:r w:rsidR="00D968B2" w:rsidRPr="00F908BA">
        <w:rPr>
          <w:sz w:val="28"/>
          <w:szCs w:val="28"/>
        </w:rPr>
        <w:t xml:space="preserve">           </w:t>
      </w:r>
      <w:r w:rsidR="000C3E10" w:rsidRPr="00F908BA">
        <w:rPr>
          <w:sz w:val="28"/>
          <w:szCs w:val="28"/>
        </w:rPr>
        <w:t xml:space="preserve">  </w:t>
      </w:r>
      <w:r w:rsidR="004008B1" w:rsidRPr="00F908BA">
        <w:rPr>
          <w:sz w:val="28"/>
          <w:szCs w:val="28"/>
        </w:rPr>
        <w:t xml:space="preserve">               </w:t>
      </w:r>
      <w:r w:rsidR="000C3E10" w:rsidRPr="00F908BA">
        <w:rPr>
          <w:sz w:val="28"/>
          <w:szCs w:val="28"/>
        </w:rPr>
        <w:t xml:space="preserve">№ </w:t>
      </w:r>
      <w:r w:rsidR="00FA61FA">
        <w:rPr>
          <w:sz w:val="28"/>
          <w:szCs w:val="28"/>
        </w:rPr>
        <w:t>98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</w:p>
    <w:p w:rsidR="000C3E10" w:rsidRPr="005D0604" w:rsidRDefault="00B0152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3124E">
        <w:rPr>
          <w:sz w:val="28"/>
          <w:szCs w:val="28"/>
        </w:rPr>
        <w:t>Сандата</w:t>
      </w:r>
    </w:p>
    <w:p w:rsidR="00486343" w:rsidRPr="00486343" w:rsidRDefault="00486343" w:rsidP="00486343">
      <w:pPr>
        <w:rPr>
          <w:sz w:val="28"/>
          <w:szCs w:val="28"/>
        </w:rPr>
      </w:pP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</w:rPr>
        <w:t>О внесении изменений</w:t>
      </w: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  <w:szCs w:val="28"/>
        </w:rPr>
        <w:t>в  распоряжение Администрации</w:t>
      </w: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  <w:szCs w:val="28"/>
        </w:rPr>
        <w:t>Сандатовского сельского</w:t>
      </w: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  <w:szCs w:val="28"/>
        </w:rPr>
        <w:t xml:space="preserve">поселения  от </w:t>
      </w:r>
      <w:r>
        <w:rPr>
          <w:sz w:val="28"/>
          <w:szCs w:val="28"/>
        </w:rPr>
        <w:t>13</w:t>
      </w:r>
      <w:r w:rsidRPr="00A174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74E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174E3">
        <w:rPr>
          <w:sz w:val="28"/>
          <w:szCs w:val="28"/>
        </w:rPr>
        <w:t xml:space="preserve">  № </w:t>
      </w:r>
      <w:r>
        <w:rPr>
          <w:sz w:val="28"/>
          <w:szCs w:val="28"/>
        </w:rPr>
        <w:t>169</w:t>
      </w:r>
    </w:p>
    <w:p w:rsidR="00882CD7" w:rsidRPr="001D6101" w:rsidRDefault="00882CD7" w:rsidP="00327B14"/>
    <w:p w:rsidR="00882CD7" w:rsidRPr="00AC1CBF" w:rsidRDefault="009B16A5" w:rsidP="00327B14">
      <w:pPr>
        <w:jc w:val="both"/>
        <w:rPr>
          <w:sz w:val="28"/>
          <w:szCs w:val="28"/>
        </w:rPr>
      </w:pPr>
      <w:r w:rsidRPr="00AC1CBF">
        <w:rPr>
          <w:sz w:val="28"/>
          <w:szCs w:val="28"/>
        </w:rPr>
        <w:t xml:space="preserve">     </w:t>
      </w:r>
      <w:r w:rsidR="007850F1" w:rsidRPr="00AC1CBF">
        <w:rPr>
          <w:sz w:val="28"/>
          <w:szCs w:val="28"/>
        </w:rPr>
        <w:t xml:space="preserve">В соответствии </w:t>
      </w:r>
      <w:r w:rsidR="00882CD7" w:rsidRPr="00AC1CBF">
        <w:rPr>
          <w:sz w:val="28"/>
          <w:szCs w:val="28"/>
        </w:rPr>
        <w:t>с распоряжением</w:t>
      </w:r>
      <w:r w:rsidR="007850F1" w:rsidRPr="00AC1CBF">
        <w:rPr>
          <w:sz w:val="28"/>
          <w:szCs w:val="28"/>
        </w:rPr>
        <w:t xml:space="preserve"> Администрации  Сандатовского сельск</w:t>
      </w:r>
      <w:r w:rsidR="007850F1" w:rsidRPr="00AC1CBF">
        <w:rPr>
          <w:sz w:val="28"/>
          <w:szCs w:val="28"/>
        </w:rPr>
        <w:t>о</w:t>
      </w:r>
      <w:r w:rsidR="007850F1" w:rsidRPr="00AC1CBF">
        <w:rPr>
          <w:sz w:val="28"/>
          <w:szCs w:val="28"/>
        </w:rPr>
        <w:t>го  поселения от 0</w:t>
      </w:r>
      <w:r w:rsidR="00882CD7" w:rsidRPr="00AC1CBF">
        <w:rPr>
          <w:sz w:val="28"/>
          <w:szCs w:val="28"/>
        </w:rPr>
        <w:t>6</w:t>
      </w:r>
      <w:r w:rsidR="007850F1" w:rsidRPr="00AC1CBF">
        <w:rPr>
          <w:sz w:val="28"/>
          <w:szCs w:val="28"/>
        </w:rPr>
        <w:t>.1</w:t>
      </w:r>
      <w:r w:rsidR="00882CD7" w:rsidRPr="00AC1CBF">
        <w:rPr>
          <w:sz w:val="28"/>
          <w:szCs w:val="28"/>
        </w:rPr>
        <w:t>2</w:t>
      </w:r>
      <w:r w:rsidR="007850F1" w:rsidRPr="00AC1CBF">
        <w:rPr>
          <w:sz w:val="28"/>
          <w:szCs w:val="28"/>
        </w:rPr>
        <w:t>.202</w:t>
      </w:r>
      <w:r w:rsidR="00882CD7" w:rsidRPr="00AC1CBF">
        <w:rPr>
          <w:sz w:val="28"/>
          <w:szCs w:val="28"/>
        </w:rPr>
        <w:t>2</w:t>
      </w:r>
      <w:r w:rsidR="007850F1" w:rsidRPr="00AC1CBF">
        <w:rPr>
          <w:sz w:val="28"/>
          <w:szCs w:val="28"/>
        </w:rPr>
        <w:t xml:space="preserve"> № </w:t>
      </w:r>
      <w:r w:rsidR="00882CD7" w:rsidRPr="00AC1CBF">
        <w:rPr>
          <w:sz w:val="28"/>
          <w:szCs w:val="28"/>
        </w:rPr>
        <w:t>166</w:t>
      </w:r>
      <w:r w:rsidR="007850F1" w:rsidRPr="00AC1CBF">
        <w:rPr>
          <w:sz w:val="28"/>
          <w:szCs w:val="28"/>
        </w:rPr>
        <w:t xml:space="preserve">  «Об </w:t>
      </w:r>
      <w:r w:rsidR="00882CD7" w:rsidRPr="00AC1CBF">
        <w:rPr>
          <w:sz w:val="28"/>
          <w:szCs w:val="28"/>
        </w:rPr>
        <w:t xml:space="preserve"> осуществлении бюджетных полн</w:t>
      </w:r>
      <w:r w:rsidR="00882CD7" w:rsidRPr="00AC1CBF">
        <w:rPr>
          <w:sz w:val="28"/>
          <w:szCs w:val="28"/>
        </w:rPr>
        <w:t>о</w:t>
      </w:r>
      <w:r w:rsidR="00882CD7" w:rsidRPr="00AC1CBF">
        <w:rPr>
          <w:sz w:val="28"/>
          <w:szCs w:val="28"/>
        </w:rPr>
        <w:t>мочий главного администратора (администратора) доходов бюджета  Санд</w:t>
      </w:r>
      <w:r w:rsidR="00882CD7" w:rsidRPr="00AC1CBF">
        <w:rPr>
          <w:sz w:val="28"/>
          <w:szCs w:val="28"/>
        </w:rPr>
        <w:t>а</w:t>
      </w:r>
      <w:r w:rsidR="00882CD7" w:rsidRPr="00AC1CBF">
        <w:rPr>
          <w:sz w:val="28"/>
          <w:szCs w:val="28"/>
        </w:rPr>
        <w:t>товского сельского  поселения Сальского района Администрацией Сандато</w:t>
      </w:r>
      <w:r w:rsidR="00882CD7" w:rsidRPr="00AC1CBF">
        <w:rPr>
          <w:sz w:val="28"/>
          <w:szCs w:val="28"/>
        </w:rPr>
        <w:t>в</w:t>
      </w:r>
      <w:r w:rsidR="00882CD7" w:rsidRPr="00AC1CBF">
        <w:rPr>
          <w:sz w:val="28"/>
          <w:szCs w:val="28"/>
        </w:rPr>
        <w:t>ского сельского  посел</w:t>
      </w:r>
      <w:r w:rsidR="00882CD7" w:rsidRPr="00AC1CBF">
        <w:rPr>
          <w:sz w:val="28"/>
          <w:szCs w:val="28"/>
        </w:rPr>
        <w:t>е</w:t>
      </w:r>
      <w:r w:rsidR="00882CD7" w:rsidRPr="00AC1CBF">
        <w:rPr>
          <w:sz w:val="28"/>
          <w:szCs w:val="28"/>
        </w:rPr>
        <w:t>ния»,</w:t>
      </w:r>
    </w:p>
    <w:p w:rsidR="00D976CE" w:rsidRPr="00AC1CBF" w:rsidRDefault="00D976CE" w:rsidP="00327B14">
      <w:pPr>
        <w:jc w:val="both"/>
        <w:rPr>
          <w:sz w:val="28"/>
          <w:szCs w:val="28"/>
        </w:rPr>
      </w:pPr>
    </w:p>
    <w:p w:rsidR="007850F1" w:rsidRPr="007850F1" w:rsidRDefault="007C6965" w:rsidP="00327B1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7850F1" w:rsidRPr="007850F1">
        <w:rPr>
          <w:sz w:val="28"/>
          <w:szCs w:val="28"/>
        </w:rPr>
        <w:t>:</w:t>
      </w:r>
    </w:p>
    <w:p w:rsidR="007850F1" w:rsidRPr="007850F1" w:rsidRDefault="007850F1" w:rsidP="00D97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CD7" w:rsidRDefault="00D976CE" w:rsidP="00466CD4">
      <w:pPr>
        <w:pStyle w:val="a3"/>
        <w:numPr>
          <w:ilvl w:val="0"/>
          <w:numId w:val="1"/>
        </w:numPr>
        <w:ind w:left="0" w:firstLine="709"/>
        <w:jc w:val="left"/>
        <w:rPr>
          <w:szCs w:val="28"/>
        </w:rPr>
      </w:pPr>
      <w:r>
        <w:rPr>
          <w:szCs w:val="28"/>
        </w:rPr>
        <w:t xml:space="preserve">Внести в распоряжение Администрации Сандатовского сельского поселения </w:t>
      </w:r>
      <w:r w:rsidRPr="00E4031D">
        <w:rPr>
          <w:szCs w:val="28"/>
        </w:rPr>
        <w:t xml:space="preserve">от </w:t>
      </w:r>
      <w:r>
        <w:rPr>
          <w:szCs w:val="28"/>
        </w:rPr>
        <w:t>13</w:t>
      </w:r>
      <w:r w:rsidRPr="00A174E3">
        <w:rPr>
          <w:szCs w:val="28"/>
        </w:rPr>
        <w:t>.</w:t>
      </w:r>
      <w:r>
        <w:rPr>
          <w:szCs w:val="28"/>
        </w:rPr>
        <w:t>12</w:t>
      </w:r>
      <w:r w:rsidRPr="00A174E3">
        <w:rPr>
          <w:szCs w:val="28"/>
        </w:rPr>
        <w:t>.20</w:t>
      </w:r>
      <w:r>
        <w:rPr>
          <w:szCs w:val="28"/>
        </w:rPr>
        <w:t>22</w:t>
      </w:r>
      <w:r w:rsidRPr="00A174E3">
        <w:rPr>
          <w:szCs w:val="28"/>
        </w:rPr>
        <w:t xml:space="preserve">  № </w:t>
      </w:r>
      <w:r>
        <w:rPr>
          <w:szCs w:val="28"/>
        </w:rPr>
        <w:t xml:space="preserve">169 « Об утверждении </w:t>
      </w:r>
      <w:r w:rsidR="00882CD7" w:rsidRPr="00327B14">
        <w:rPr>
          <w:szCs w:val="28"/>
        </w:rPr>
        <w:t>Методик</w:t>
      </w:r>
      <w:r>
        <w:rPr>
          <w:szCs w:val="28"/>
        </w:rPr>
        <w:t>и</w:t>
      </w:r>
      <w:r w:rsidR="00882CD7" w:rsidRPr="00327B14">
        <w:rPr>
          <w:szCs w:val="28"/>
        </w:rPr>
        <w:t xml:space="preserve"> прогнозиров</w:t>
      </w:r>
      <w:r w:rsidR="00882CD7" w:rsidRPr="00327B14">
        <w:rPr>
          <w:szCs w:val="28"/>
        </w:rPr>
        <w:t>а</w:t>
      </w:r>
      <w:r w:rsidR="00882CD7" w:rsidRPr="00327B14">
        <w:rPr>
          <w:szCs w:val="28"/>
        </w:rPr>
        <w:t>ния  поступлений  доходов  бюджета Сандатовского сельского поселения Сальского района, закрепленных  за  главным  администратором доходов - Адм</w:t>
      </w:r>
      <w:r w:rsidR="00882CD7" w:rsidRPr="00327B14">
        <w:rPr>
          <w:szCs w:val="28"/>
        </w:rPr>
        <w:t>и</w:t>
      </w:r>
      <w:r w:rsidR="00882CD7" w:rsidRPr="00327B14">
        <w:rPr>
          <w:szCs w:val="28"/>
        </w:rPr>
        <w:t>нистрацией Сандатовского сельского поселения</w:t>
      </w:r>
      <w:r>
        <w:rPr>
          <w:szCs w:val="28"/>
        </w:rPr>
        <w:t>»</w:t>
      </w:r>
      <w:r w:rsidR="00882CD7" w:rsidRPr="00327B14">
        <w:rPr>
          <w:szCs w:val="28"/>
        </w:rPr>
        <w:t xml:space="preserve">,  </w:t>
      </w:r>
      <w:r>
        <w:rPr>
          <w:szCs w:val="28"/>
        </w:rPr>
        <w:t xml:space="preserve">изменения </w:t>
      </w:r>
      <w:r w:rsidR="00882CD7" w:rsidRPr="00327B14">
        <w:rPr>
          <w:szCs w:val="28"/>
        </w:rPr>
        <w:t>согласно приложению к н</w:t>
      </w:r>
      <w:r w:rsidR="00882CD7" w:rsidRPr="00327B14">
        <w:rPr>
          <w:szCs w:val="28"/>
        </w:rPr>
        <w:t>а</w:t>
      </w:r>
      <w:r w:rsidR="00882CD7" w:rsidRPr="00327B14">
        <w:rPr>
          <w:szCs w:val="28"/>
        </w:rPr>
        <w:t>стоящему распоряжению.</w:t>
      </w:r>
    </w:p>
    <w:p w:rsidR="00466CD4" w:rsidRPr="001C39DD" w:rsidRDefault="00466CD4" w:rsidP="00466CD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 обнародования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4219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возникающим при с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Сандатовского сельского поселения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Сальского района, начиная с бюджета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D976CE" w:rsidRDefault="00D976CE" w:rsidP="00466C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3E10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 распоряжения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ника сектора экономики и финансов Л.Д. Колиеву.</w:t>
      </w:r>
    </w:p>
    <w:p w:rsidR="00705204" w:rsidRDefault="00705204" w:rsidP="00466CD4">
      <w:pPr>
        <w:ind w:firstLine="709"/>
        <w:jc w:val="both"/>
        <w:rPr>
          <w:sz w:val="28"/>
          <w:szCs w:val="28"/>
        </w:rPr>
      </w:pPr>
    </w:p>
    <w:p w:rsidR="00D976CE" w:rsidRDefault="00D976CE" w:rsidP="00466CD4">
      <w:pPr>
        <w:ind w:firstLine="709"/>
        <w:jc w:val="both"/>
        <w:rPr>
          <w:sz w:val="28"/>
          <w:szCs w:val="28"/>
        </w:rPr>
      </w:pPr>
    </w:p>
    <w:p w:rsidR="00D976CE" w:rsidRDefault="00D976CE" w:rsidP="00D976CE">
      <w:pPr>
        <w:ind w:hanging="360"/>
        <w:jc w:val="both"/>
        <w:rPr>
          <w:sz w:val="28"/>
          <w:szCs w:val="28"/>
        </w:rPr>
      </w:pPr>
    </w:p>
    <w:p w:rsidR="00104AD2" w:rsidRDefault="00104AD2" w:rsidP="00D976CE">
      <w:pPr>
        <w:ind w:hanging="360"/>
        <w:jc w:val="both"/>
        <w:rPr>
          <w:sz w:val="28"/>
          <w:szCs w:val="28"/>
        </w:rPr>
      </w:pPr>
    </w:p>
    <w:p w:rsidR="00104AD2" w:rsidRDefault="00104AD2" w:rsidP="00D976CE">
      <w:pPr>
        <w:ind w:hanging="360"/>
        <w:jc w:val="both"/>
        <w:rPr>
          <w:sz w:val="28"/>
          <w:szCs w:val="28"/>
        </w:rPr>
      </w:pPr>
    </w:p>
    <w:p w:rsidR="00D976CE" w:rsidRDefault="00D976CE" w:rsidP="00D976CE">
      <w:pPr>
        <w:ind w:hanging="360"/>
        <w:jc w:val="both"/>
        <w:rPr>
          <w:sz w:val="28"/>
          <w:szCs w:val="28"/>
        </w:rPr>
      </w:pPr>
    </w:p>
    <w:p w:rsidR="00705204" w:rsidRDefault="00705204" w:rsidP="00D9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Сандатовского</w:t>
      </w:r>
    </w:p>
    <w:p w:rsidR="00705204" w:rsidRDefault="00705204" w:rsidP="00327B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Н.И.Сероштан</w:t>
      </w:r>
    </w:p>
    <w:p w:rsidR="00327B14" w:rsidRDefault="00327B14" w:rsidP="00327B1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Pr="00C36EE9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 xml:space="preserve">Подготовил: </w:t>
      </w:r>
    </w:p>
    <w:p w:rsidR="00705204" w:rsidRPr="00C36EE9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>начальник сектора экономики</w:t>
      </w:r>
    </w:p>
    <w:p w:rsidR="00705204" w:rsidRPr="00C36EE9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>и финансов Колиева Л.Д.</w:t>
      </w:r>
    </w:p>
    <w:p w:rsidR="00705204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</w:p>
    <w:p w:rsidR="00837880" w:rsidRDefault="00837880" w:rsidP="00705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998" w:rsidRDefault="00D16998" w:rsidP="007052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>Приложение</w:t>
      </w:r>
      <w:r w:rsidR="00B45C26">
        <w:rPr>
          <w:sz w:val="28"/>
          <w:szCs w:val="28"/>
        </w:rPr>
        <w:t xml:space="preserve"> № 1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 w:rsidR="0066475E"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D16998" w:rsidRDefault="0053124E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66475E">
        <w:rPr>
          <w:sz w:val="28"/>
          <w:szCs w:val="28"/>
        </w:rPr>
        <w:t xml:space="preserve"> </w:t>
      </w:r>
      <w:r w:rsidR="00D16998" w:rsidRPr="00D16998">
        <w:rPr>
          <w:sz w:val="28"/>
          <w:szCs w:val="28"/>
        </w:rPr>
        <w:t xml:space="preserve"> сельского поселения</w:t>
      </w:r>
    </w:p>
    <w:p w:rsidR="00104AD2" w:rsidRDefault="00D16998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16998">
        <w:rPr>
          <w:sz w:val="28"/>
          <w:szCs w:val="28"/>
        </w:rPr>
        <w:t xml:space="preserve"> </w:t>
      </w:r>
      <w:r w:rsidR="00837880" w:rsidRPr="00837880">
        <w:rPr>
          <w:color w:val="000000"/>
          <w:sz w:val="28"/>
          <w:szCs w:val="28"/>
        </w:rPr>
        <w:t>о</w:t>
      </w:r>
      <w:r w:rsidRPr="00837880">
        <w:rPr>
          <w:color w:val="000000"/>
          <w:sz w:val="28"/>
          <w:szCs w:val="28"/>
        </w:rPr>
        <w:t>т</w:t>
      </w:r>
      <w:r w:rsidR="00837880" w:rsidRPr="00837880">
        <w:rPr>
          <w:color w:val="000000"/>
          <w:sz w:val="28"/>
          <w:szCs w:val="28"/>
        </w:rPr>
        <w:t xml:space="preserve"> </w:t>
      </w:r>
      <w:r w:rsidR="00D976CE">
        <w:rPr>
          <w:color w:val="000000"/>
          <w:sz w:val="28"/>
          <w:szCs w:val="28"/>
        </w:rPr>
        <w:t>0</w:t>
      </w:r>
      <w:r w:rsidR="004816C4">
        <w:rPr>
          <w:color w:val="000000"/>
          <w:sz w:val="28"/>
          <w:szCs w:val="28"/>
        </w:rPr>
        <w:t>9</w:t>
      </w:r>
      <w:r w:rsidR="0066475E" w:rsidRPr="00837880">
        <w:rPr>
          <w:color w:val="000000"/>
          <w:sz w:val="28"/>
          <w:szCs w:val="28"/>
        </w:rPr>
        <w:t>.</w:t>
      </w:r>
      <w:r w:rsidR="006B78A6">
        <w:rPr>
          <w:color w:val="000000"/>
          <w:sz w:val="28"/>
          <w:szCs w:val="28"/>
        </w:rPr>
        <w:t>07</w:t>
      </w:r>
      <w:r w:rsidR="0066475E" w:rsidRPr="00837880">
        <w:rPr>
          <w:color w:val="000000"/>
          <w:sz w:val="28"/>
          <w:szCs w:val="28"/>
        </w:rPr>
        <w:t>.</w:t>
      </w:r>
      <w:r w:rsidRPr="00837880">
        <w:rPr>
          <w:color w:val="000000"/>
          <w:sz w:val="28"/>
          <w:szCs w:val="28"/>
        </w:rPr>
        <w:t>20</w:t>
      </w:r>
      <w:r w:rsidR="00705204" w:rsidRPr="00837880">
        <w:rPr>
          <w:color w:val="000000"/>
          <w:sz w:val="28"/>
          <w:szCs w:val="28"/>
        </w:rPr>
        <w:t>2</w:t>
      </w:r>
      <w:r w:rsidR="006B78A6">
        <w:rPr>
          <w:color w:val="000000"/>
          <w:sz w:val="28"/>
          <w:szCs w:val="28"/>
        </w:rPr>
        <w:t>4</w:t>
      </w:r>
      <w:r w:rsidRPr="00837880">
        <w:rPr>
          <w:color w:val="000000"/>
          <w:sz w:val="28"/>
          <w:szCs w:val="28"/>
        </w:rPr>
        <w:t xml:space="preserve"> года №</w:t>
      </w:r>
      <w:r w:rsidR="00201F50" w:rsidRPr="00837880">
        <w:rPr>
          <w:color w:val="000000"/>
          <w:sz w:val="28"/>
          <w:szCs w:val="28"/>
        </w:rPr>
        <w:t xml:space="preserve"> </w:t>
      </w:r>
      <w:r w:rsidR="006B78A6">
        <w:rPr>
          <w:color w:val="000000"/>
          <w:sz w:val="28"/>
          <w:szCs w:val="28"/>
        </w:rPr>
        <w:t>98</w:t>
      </w:r>
    </w:p>
    <w:p w:rsidR="006B78A6" w:rsidRPr="00FB63CE" w:rsidRDefault="006B78A6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42D" w:rsidRPr="001D742D" w:rsidRDefault="001D742D" w:rsidP="00D16998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E93DD1" w:rsidRPr="00E07C74" w:rsidRDefault="00E93DD1" w:rsidP="00E93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1D742D" w:rsidRPr="001D742D" w:rsidRDefault="00E93DD1" w:rsidP="00776EA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вносимые</w:t>
      </w:r>
      <w:r w:rsidRPr="007C276B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 Администрации Сандатовского сельского поселения от 13</w:t>
      </w:r>
      <w:r w:rsidRPr="00A174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74E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174E3">
        <w:rPr>
          <w:sz w:val="28"/>
          <w:szCs w:val="28"/>
        </w:rPr>
        <w:t xml:space="preserve">  № </w:t>
      </w:r>
      <w:r>
        <w:rPr>
          <w:sz w:val="28"/>
          <w:szCs w:val="28"/>
        </w:rPr>
        <w:t>169</w:t>
      </w:r>
      <w:r>
        <w:rPr>
          <w:szCs w:val="28"/>
        </w:rPr>
        <w:t xml:space="preserve"> </w:t>
      </w:r>
      <w:r w:rsidR="00903D50">
        <w:rPr>
          <w:szCs w:val="28"/>
        </w:rPr>
        <w:t>«</w:t>
      </w:r>
      <w:r w:rsidR="001D742D">
        <w:rPr>
          <w:sz w:val="28"/>
          <w:szCs w:val="28"/>
        </w:rPr>
        <w:t>Методика</w:t>
      </w:r>
    </w:p>
    <w:p w:rsidR="00391C3E" w:rsidRDefault="001D742D" w:rsidP="00776EAC">
      <w:pPr>
        <w:pStyle w:val="ConsPlusNormal"/>
        <w:jc w:val="center"/>
        <w:rPr>
          <w:sz w:val="28"/>
          <w:szCs w:val="28"/>
        </w:rPr>
      </w:pPr>
      <w:r w:rsidRPr="001D742D">
        <w:rPr>
          <w:sz w:val="28"/>
          <w:szCs w:val="28"/>
        </w:rPr>
        <w:t xml:space="preserve"> прогнозирования  поступлений  доходов  бюджета Сандатовского сельского поселения Сальского района, закрепленных  за  главным  админ</w:t>
      </w:r>
      <w:r w:rsidRPr="001D742D">
        <w:rPr>
          <w:sz w:val="28"/>
          <w:szCs w:val="28"/>
        </w:rPr>
        <w:t>и</w:t>
      </w:r>
      <w:r w:rsidRPr="001D742D">
        <w:rPr>
          <w:sz w:val="28"/>
          <w:szCs w:val="28"/>
        </w:rPr>
        <w:t>стратором доходов - Администрацией Сандатовского сел</w:t>
      </w:r>
      <w:r w:rsidRPr="001D742D">
        <w:rPr>
          <w:sz w:val="28"/>
          <w:szCs w:val="28"/>
        </w:rPr>
        <w:t>ь</w:t>
      </w:r>
      <w:r w:rsidRPr="001D742D">
        <w:rPr>
          <w:sz w:val="28"/>
          <w:szCs w:val="28"/>
        </w:rPr>
        <w:t>ского поселения</w:t>
      </w:r>
      <w:r w:rsidR="00903D50">
        <w:rPr>
          <w:sz w:val="28"/>
          <w:szCs w:val="28"/>
        </w:rPr>
        <w:t>»</w:t>
      </w:r>
    </w:p>
    <w:p w:rsidR="00903D50" w:rsidRDefault="00903D50" w:rsidP="00776EAC">
      <w:pPr>
        <w:pStyle w:val="ConsPlusNormal"/>
        <w:jc w:val="center"/>
        <w:rPr>
          <w:sz w:val="28"/>
          <w:szCs w:val="28"/>
        </w:rPr>
      </w:pPr>
    </w:p>
    <w:p w:rsidR="00903D50" w:rsidRPr="00903D50" w:rsidRDefault="00903D50" w:rsidP="00903D50">
      <w:pPr>
        <w:pStyle w:val="ConsPlusNormal"/>
        <w:widowControl w:val="0"/>
        <w:numPr>
          <w:ilvl w:val="0"/>
          <w:numId w:val="3"/>
        </w:numPr>
        <w:tabs>
          <w:tab w:val="left" w:pos="893"/>
        </w:tabs>
        <w:spacing w:line="317" w:lineRule="exact"/>
        <w:ind w:right="14"/>
        <w:rPr>
          <w:color w:val="000000"/>
          <w:sz w:val="28"/>
          <w:szCs w:val="28"/>
        </w:rPr>
      </w:pPr>
      <w:r w:rsidRPr="00903D50">
        <w:rPr>
          <w:sz w:val="28"/>
          <w:szCs w:val="28"/>
        </w:rPr>
        <w:t>Раздел  2. Показатели Методики прогнозирования поступлений  д</w:t>
      </w:r>
      <w:r w:rsidRPr="00903D50">
        <w:rPr>
          <w:sz w:val="28"/>
          <w:szCs w:val="28"/>
        </w:rPr>
        <w:t>о</w:t>
      </w:r>
      <w:r w:rsidRPr="00903D50">
        <w:rPr>
          <w:sz w:val="28"/>
          <w:szCs w:val="28"/>
        </w:rPr>
        <w:t>ходов  бюджета Сандатовского сельского поселения Сальского ра</w:t>
      </w:r>
      <w:r w:rsidRPr="00903D50">
        <w:rPr>
          <w:sz w:val="28"/>
          <w:szCs w:val="28"/>
        </w:rPr>
        <w:t>й</w:t>
      </w:r>
      <w:r w:rsidRPr="00903D50">
        <w:rPr>
          <w:sz w:val="28"/>
          <w:szCs w:val="28"/>
        </w:rPr>
        <w:t>она, закрепленных  за  главным  администратором доходов - Адм</w:t>
      </w:r>
      <w:r w:rsidRPr="00903D50">
        <w:rPr>
          <w:sz w:val="28"/>
          <w:szCs w:val="28"/>
        </w:rPr>
        <w:t>и</w:t>
      </w:r>
      <w:r w:rsidRPr="00903D50">
        <w:rPr>
          <w:sz w:val="28"/>
          <w:szCs w:val="28"/>
        </w:rPr>
        <w:t xml:space="preserve">нистрацией Сандатовского сельского поселения </w:t>
      </w:r>
      <w:r w:rsidRPr="00903D50">
        <w:rPr>
          <w:color w:val="000000"/>
          <w:sz w:val="28"/>
          <w:szCs w:val="28"/>
        </w:rPr>
        <w:t>изложить в реда</w:t>
      </w:r>
      <w:r w:rsidRPr="00903D50">
        <w:rPr>
          <w:color w:val="000000"/>
          <w:sz w:val="28"/>
          <w:szCs w:val="28"/>
        </w:rPr>
        <w:t>к</w:t>
      </w:r>
      <w:r w:rsidRPr="00903D50">
        <w:rPr>
          <w:color w:val="000000"/>
          <w:sz w:val="28"/>
          <w:szCs w:val="28"/>
        </w:rPr>
        <w:t>ции:</w:t>
      </w: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Pr="00211272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pStyle w:val="ConsPlusNormal"/>
        <w:ind w:firstLine="0"/>
        <w:jc w:val="both"/>
        <w:rPr>
          <w:sz w:val="28"/>
          <w:szCs w:val="28"/>
        </w:rPr>
        <w:sectPr w:rsidR="00C913C3" w:rsidSect="00C70E98">
          <w:footerReference w:type="even" r:id="rId8"/>
          <w:footerReference w:type="default" r:id="rId9"/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tbl>
      <w:tblPr>
        <w:tblW w:w="16444" w:type="dxa"/>
        <w:tblInd w:w="-34" w:type="dxa"/>
        <w:tblLayout w:type="fixed"/>
        <w:tblLook w:val="04A0"/>
      </w:tblPr>
      <w:tblGrid>
        <w:gridCol w:w="574"/>
        <w:gridCol w:w="702"/>
        <w:gridCol w:w="1843"/>
        <w:gridCol w:w="2268"/>
        <w:gridCol w:w="2552"/>
        <w:gridCol w:w="1417"/>
        <w:gridCol w:w="2126"/>
        <w:gridCol w:w="2835"/>
        <w:gridCol w:w="2127"/>
      </w:tblGrid>
      <w:tr w:rsidR="00C913C3" w:rsidRPr="001F2065" w:rsidTr="009A64EA">
        <w:trPr>
          <w:trHeight w:val="552"/>
        </w:trPr>
        <w:tc>
          <w:tcPr>
            <w:tcW w:w="16444" w:type="dxa"/>
            <w:gridSpan w:val="9"/>
          </w:tcPr>
          <w:p w:rsidR="00C913C3" w:rsidRDefault="00903D50" w:rsidP="00C913C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13C3" w:rsidRPr="00C913C3">
              <w:rPr>
                <w:sz w:val="28"/>
                <w:szCs w:val="28"/>
              </w:rPr>
              <w:t xml:space="preserve">2. Показатели </w:t>
            </w:r>
          </w:p>
          <w:p w:rsidR="00C913C3" w:rsidRPr="00C913C3" w:rsidRDefault="00C913C3" w:rsidP="00C91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C913C3">
              <w:rPr>
                <w:sz w:val="28"/>
                <w:szCs w:val="28"/>
              </w:rPr>
              <w:t>Методики прогнозирования поступлений  доходов  бюджета Сандатовского сельского поселения Сальского района, закрепле</w:t>
            </w:r>
            <w:r w:rsidRPr="00C913C3">
              <w:rPr>
                <w:sz w:val="28"/>
                <w:szCs w:val="28"/>
              </w:rPr>
              <w:t>н</w:t>
            </w:r>
            <w:r w:rsidRPr="00C913C3">
              <w:rPr>
                <w:sz w:val="28"/>
                <w:szCs w:val="28"/>
              </w:rPr>
              <w:t>ных  за  главным  администратором доходов - Администрацией Сандатовского сельского пос</w:t>
            </w:r>
            <w:r w:rsidRPr="00C913C3">
              <w:rPr>
                <w:sz w:val="28"/>
                <w:szCs w:val="28"/>
              </w:rPr>
              <w:t>е</w:t>
            </w:r>
            <w:r w:rsidRPr="00C913C3">
              <w:rPr>
                <w:sz w:val="28"/>
                <w:szCs w:val="28"/>
              </w:rPr>
              <w:t>ления</w:t>
            </w:r>
          </w:p>
          <w:p w:rsidR="00C913C3" w:rsidRPr="008628DD" w:rsidRDefault="00C913C3" w:rsidP="0045725D">
            <w:pPr>
              <w:jc w:val="center"/>
            </w:pPr>
          </w:p>
        </w:tc>
      </w:tr>
      <w:tr w:rsidR="00C913C3" w:rsidRPr="001F2065" w:rsidTr="009A64E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Код главного а</w:t>
            </w:r>
            <w:r w:rsidRPr="008628DD">
              <w:t>д</w:t>
            </w:r>
            <w:r w:rsidRPr="008628DD">
              <w:t>м</w:t>
            </w:r>
            <w:r w:rsidRPr="008628DD">
              <w:t>и</w:t>
            </w:r>
            <w:r w:rsidRPr="008628DD">
              <w:t>н</w:t>
            </w:r>
            <w:r w:rsidRPr="008628DD">
              <w:t>и</w:t>
            </w:r>
            <w:r w:rsidRPr="008628DD">
              <w:t>стратора д</w:t>
            </w:r>
            <w:r w:rsidRPr="008628DD">
              <w:t>о</w:t>
            </w:r>
            <w:r w:rsidRPr="008628DD">
              <w:t>х</w:t>
            </w:r>
            <w:r w:rsidRPr="008628DD">
              <w:t>о</w:t>
            </w:r>
            <w:r w:rsidRPr="008628DD">
              <w:t>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Наименование главного адм</w:t>
            </w:r>
            <w:r w:rsidRPr="008628DD">
              <w:t>и</w:t>
            </w:r>
            <w:r w:rsidRPr="008628DD">
              <w:t>нистратора д</w:t>
            </w:r>
            <w:r w:rsidRPr="008628DD">
              <w:t>о</w:t>
            </w:r>
            <w:r w:rsidRPr="008628DD">
              <w:t>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>
              <w:t>КБК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Наименование КБК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Наимен</w:t>
            </w:r>
            <w:r w:rsidRPr="008628DD">
              <w:t>о</w:t>
            </w:r>
            <w:r w:rsidRPr="008628DD">
              <w:t>вание м</w:t>
            </w:r>
            <w:r w:rsidRPr="008628DD">
              <w:t>е</w:t>
            </w:r>
            <w:r w:rsidRPr="008628DD">
              <w:t>тода расч</w:t>
            </w:r>
            <w:r w:rsidRPr="008628DD">
              <w:t>е</w:t>
            </w:r>
            <w:r w:rsidRPr="008628DD">
              <w:t>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Формула ра</w:t>
            </w:r>
            <w:r w:rsidRPr="008628DD">
              <w:t>с</w:t>
            </w:r>
            <w:r w:rsidRPr="008628DD">
              <w:t>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Алгоритм расчета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Описание показ</w:t>
            </w:r>
            <w:r w:rsidRPr="008628DD">
              <w:t>а</w:t>
            </w:r>
            <w:r w:rsidRPr="008628DD">
              <w:t>телей</w:t>
            </w:r>
          </w:p>
        </w:tc>
      </w:tr>
    </w:tbl>
    <w:p w:rsidR="00C913C3" w:rsidRDefault="00C913C3" w:rsidP="00C913C3">
      <w:pPr>
        <w:rPr>
          <w:sz w:val="4"/>
          <w:szCs w:val="4"/>
        </w:rPr>
      </w:pPr>
    </w:p>
    <w:tbl>
      <w:tblPr>
        <w:tblW w:w="16443" w:type="dxa"/>
        <w:tblInd w:w="-34" w:type="dxa"/>
        <w:tblLayout w:type="fixed"/>
        <w:tblLook w:val="04A0"/>
      </w:tblPr>
      <w:tblGrid>
        <w:gridCol w:w="568"/>
        <w:gridCol w:w="708"/>
        <w:gridCol w:w="1843"/>
        <w:gridCol w:w="2268"/>
        <w:gridCol w:w="2551"/>
        <w:gridCol w:w="1418"/>
        <w:gridCol w:w="2126"/>
        <w:gridCol w:w="2835"/>
        <w:gridCol w:w="2126"/>
      </w:tblGrid>
      <w:tr w:rsidR="00C913C3" w:rsidRPr="008628DD" w:rsidTr="00FE7C6D">
        <w:trPr>
          <w:trHeight w:val="26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C5CC8" w:rsidRPr="008628DD" w:rsidTr="00FE7C6D">
        <w:trPr>
          <w:trHeight w:val="2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301829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Государственная пошл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на за совершение нотариал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действий должнос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ными лицами органов м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стного сам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управления, уполномоченными в соо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ветствии с законодател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ными а</w:t>
            </w:r>
            <w:r w:rsidRPr="00AF345F">
              <w:rPr>
                <w:sz w:val="20"/>
                <w:szCs w:val="20"/>
              </w:rPr>
              <w:t>к</w:t>
            </w:r>
            <w:r w:rsidRPr="00AF345F">
              <w:rPr>
                <w:sz w:val="20"/>
                <w:szCs w:val="20"/>
              </w:rPr>
              <w:t>тами Российской Фед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рации на совершение нот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риальных действий (сумма платежа (перера</w:t>
            </w:r>
            <w:r w:rsidRPr="00AF345F">
              <w:rPr>
                <w:sz w:val="20"/>
                <w:szCs w:val="20"/>
              </w:rPr>
              <w:t>с</w:t>
            </w:r>
            <w:r w:rsidRPr="00AF345F">
              <w:rPr>
                <w:sz w:val="20"/>
                <w:szCs w:val="20"/>
              </w:rPr>
              <w:t>четы, недоимка и задо</w:t>
            </w:r>
            <w:r w:rsidRPr="00AF345F">
              <w:rPr>
                <w:sz w:val="20"/>
                <w:szCs w:val="20"/>
              </w:rPr>
              <w:t>л</w:t>
            </w:r>
            <w:r w:rsidRPr="00AF345F">
              <w:rPr>
                <w:sz w:val="20"/>
                <w:szCs w:val="20"/>
              </w:rPr>
              <w:t>женность по соответс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вующему платежу, в том числе по отмене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030EA6" w:rsidRDefault="004F410F" w:rsidP="006022E0">
            <w:pPr>
              <w:jc w:val="both"/>
              <w:rPr>
                <w:color w:val="FF0000"/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  ГПочер. = (ГПфакт. * К.  ),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F410F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Алгоритм расчета прогнозных показателей очередного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нансового года определяется исходя из оценки пр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гнозного объема поступлений дох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дов по данному доходному исто</w:t>
            </w:r>
            <w:r w:rsidRPr="00AF345F">
              <w:rPr>
                <w:color w:val="000000"/>
                <w:sz w:val="20"/>
                <w:szCs w:val="20"/>
              </w:rPr>
              <w:t>ч</w:t>
            </w:r>
            <w:r w:rsidRPr="00AF345F">
              <w:rPr>
                <w:color w:val="000000"/>
                <w:sz w:val="20"/>
                <w:szCs w:val="20"/>
              </w:rPr>
              <w:t>нику в тек</w:t>
            </w:r>
            <w:r w:rsidR="00BC48B1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щем финансовом году с прим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нением индекса потребительских цен в соо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ветствии с прогнозом соц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ально-экономического разв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тия Росто</w:t>
            </w:r>
            <w:r w:rsidRPr="00AF345F">
              <w:rPr>
                <w:color w:val="000000"/>
                <w:sz w:val="20"/>
                <w:szCs w:val="20"/>
              </w:rPr>
              <w:t>в</w:t>
            </w:r>
            <w:r w:rsidRPr="00AF345F">
              <w:rPr>
                <w:color w:val="000000"/>
                <w:sz w:val="20"/>
                <w:szCs w:val="20"/>
              </w:rPr>
              <w:t>ской области.     Ростовской области.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BC48B1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ГПочер. - сумма го</w:t>
            </w:r>
            <w:r w:rsidRPr="00AF345F">
              <w:rPr>
                <w:color w:val="000000"/>
                <w:sz w:val="20"/>
                <w:szCs w:val="20"/>
              </w:rPr>
              <w:t>с</w:t>
            </w:r>
            <w:r w:rsidRPr="00AF345F">
              <w:rPr>
                <w:color w:val="000000"/>
                <w:sz w:val="20"/>
                <w:szCs w:val="20"/>
              </w:rPr>
              <w:t>пошлины, прогноз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руемая к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нию в бюджет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поселения Сальского района, в прогноз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руемом году;</w:t>
            </w:r>
            <w:r w:rsidRPr="00AF345F">
              <w:rPr>
                <w:color w:val="000000"/>
                <w:sz w:val="20"/>
                <w:szCs w:val="20"/>
              </w:rPr>
              <w:br/>
              <w:t xml:space="preserve">ГПфакт. - </w:t>
            </w:r>
            <w:r w:rsidR="00BC48B1">
              <w:rPr>
                <w:color w:val="000000"/>
                <w:sz w:val="20"/>
                <w:szCs w:val="20"/>
              </w:rPr>
              <w:t>ожидаемое</w:t>
            </w:r>
            <w:r w:rsidRPr="00AF345F">
              <w:rPr>
                <w:color w:val="000000"/>
                <w:sz w:val="20"/>
                <w:szCs w:val="20"/>
              </w:rPr>
              <w:t xml:space="preserve"> поступлени</w:t>
            </w:r>
            <w:r w:rsidR="00BC48B1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 xml:space="preserve"> госп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шлины в бюджет Сандатовского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ского поселения Сальского района в отчетном году;</w:t>
            </w:r>
            <w:r w:rsidRPr="00AF345F">
              <w:rPr>
                <w:color w:val="000000"/>
                <w:sz w:val="20"/>
                <w:szCs w:val="20"/>
              </w:rPr>
              <w:br/>
              <w:t>К  - коэффициент-дефлятор;</w:t>
            </w:r>
            <w:r w:rsidRPr="00AF345F">
              <w:rPr>
                <w:color w:val="000000"/>
                <w:sz w:val="20"/>
                <w:szCs w:val="20"/>
              </w:rPr>
              <w:br/>
              <w:t>ГПпл1 = ГПочер * К.;</w:t>
            </w:r>
            <w:r w:rsidRPr="00AF345F">
              <w:rPr>
                <w:color w:val="000000"/>
                <w:sz w:val="20"/>
                <w:szCs w:val="20"/>
              </w:rPr>
              <w:br/>
              <w:t>ГПпл2 = ГПпл1* К., где:</w:t>
            </w:r>
            <w:r w:rsidRPr="00AF345F">
              <w:rPr>
                <w:color w:val="000000"/>
                <w:sz w:val="20"/>
                <w:szCs w:val="20"/>
              </w:rPr>
              <w:br/>
              <w:t>ГПпл1, ГПпл2 – пр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гноз поступлений государственной п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шлины в бюджет Сандатовского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ского поселения Сальского ра</w:t>
            </w:r>
            <w:r w:rsidRPr="00AF345F">
              <w:rPr>
                <w:color w:val="000000"/>
                <w:sz w:val="20"/>
                <w:szCs w:val="20"/>
              </w:rPr>
              <w:t>й</w:t>
            </w:r>
            <w:r w:rsidRPr="00AF345F">
              <w:rPr>
                <w:color w:val="000000"/>
                <w:sz w:val="20"/>
                <w:szCs w:val="20"/>
              </w:rPr>
              <w:t>она на первый и второй годы планового периода соответственно</w:t>
            </w:r>
          </w:p>
        </w:tc>
      </w:tr>
      <w:tr w:rsidR="006C5CC8" w:rsidRPr="008628DD" w:rsidTr="00FE7C6D">
        <w:trPr>
          <w:trHeight w:val="29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10804020014000110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Государственная пошл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на за совершение нотариал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действий должнос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ными лицами органов м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стного сам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управления, уполномоченными в соо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ветствии с законодател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ными а</w:t>
            </w:r>
            <w:r w:rsidRPr="00AF345F">
              <w:rPr>
                <w:sz w:val="20"/>
                <w:szCs w:val="20"/>
              </w:rPr>
              <w:t>к</w:t>
            </w:r>
            <w:r w:rsidRPr="00AF345F">
              <w:rPr>
                <w:sz w:val="20"/>
                <w:szCs w:val="20"/>
              </w:rPr>
              <w:t>тами Российской Фед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рации на совершение нотариал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действий (прочие поступления)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 не по</w:t>
            </w:r>
            <w:r w:rsidRPr="00AF345F">
              <w:rPr>
                <w:color w:val="000000"/>
                <w:sz w:val="20"/>
                <w:szCs w:val="20"/>
              </w:rPr>
              <w:t>д</w:t>
            </w:r>
            <w:r w:rsidRPr="00AF345F">
              <w:rPr>
                <w:color w:val="000000"/>
                <w:sz w:val="20"/>
                <w:szCs w:val="20"/>
              </w:rPr>
              <w:t>лежат прогнозир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ванию, в св</w:t>
            </w:r>
            <w:r w:rsidRPr="00AF345F">
              <w:rPr>
                <w:color w:val="000000"/>
                <w:sz w:val="20"/>
                <w:szCs w:val="20"/>
              </w:rPr>
              <w:t>я</w:t>
            </w:r>
            <w:r w:rsidRPr="00AF345F">
              <w:rPr>
                <w:color w:val="000000"/>
                <w:sz w:val="20"/>
                <w:szCs w:val="20"/>
              </w:rPr>
              <w:t>зи с отсутс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вием систе</w:t>
            </w:r>
            <w:r w:rsidRPr="00AF345F">
              <w:rPr>
                <w:color w:val="000000"/>
                <w:sz w:val="20"/>
                <w:szCs w:val="20"/>
              </w:rPr>
              <w:t>м</w:t>
            </w:r>
            <w:r w:rsidRPr="00AF345F">
              <w:rPr>
                <w:color w:val="000000"/>
                <w:sz w:val="20"/>
                <w:szCs w:val="20"/>
              </w:rPr>
              <w:t>ного характ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 xml:space="preserve">ра уплаты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5725D">
            <w:pPr>
              <w:spacing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5725D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6C5CC8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Доходы, получаемые в виде арендной платы, а также средства от пр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дажи права на заключение дог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воров аренды за земли, находящиеся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поселений (за исключением земел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участков муниц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пальных бюджетных и автономных учре</w:t>
            </w:r>
            <w:r w:rsidRPr="00AF345F">
              <w:rPr>
                <w:sz w:val="20"/>
                <w:szCs w:val="20"/>
              </w:rPr>
              <w:t>ж</w:t>
            </w:r>
            <w:r w:rsidRPr="00AF345F">
              <w:rPr>
                <w:sz w:val="20"/>
                <w:szCs w:val="20"/>
              </w:rPr>
              <w:t>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38623B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Азем=(O-Vраз +Vувел -Vвыб )*К+ 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38623B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Для расчета прогнозного об</w:t>
            </w:r>
            <w:r w:rsidRPr="00AF345F">
              <w:rPr>
                <w:color w:val="000000"/>
                <w:sz w:val="20"/>
                <w:szCs w:val="20"/>
              </w:rPr>
              <w:t>ъ</w:t>
            </w:r>
            <w:r w:rsidRPr="00AF345F">
              <w:rPr>
                <w:color w:val="000000"/>
                <w:sz w:val="20"/>
                <w:szCs w:val="20"/>
              </w:rPr>
              <w:t xml:space="preserve">ема поступлений в текущем финансовом году по данному доходу применяется метод </w:t>
            </w:r>
            <w:r w:rsidR="0038623B" w:rsidRPr="00AF345F">
              <w:rPr>
                <w:sz w:val="20"/>
                <w:szCs w:val="20"/>
              </w:rPr>
              <w:t xml:space="preserve"> пр</w:t>
            </w:r>
            <w:r w:rsidR="0038623B" w:rsidRPr="00AF345F">
              <w:rPr>
                <w:sz w:val="20"/>
                <w:szCs w:val="20"/>
              </w:rPr>
              <w:t>я</w:t>
            </w:r>
            <w:r w:rsidR="0038623B" w:rsidRPr="00AF345F">
              <w:rPr>
                <w:sz w:val="20"/>
                <w:szCs w:val="20"/>
              </w:rPr>
              <w:t>мого расчета</w:t>
            </w:r>
            <w:r w:rsidR="00B11B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Азем- прогноз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плений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землю;</w:t>
            </w:r>
            <w:r w:rsidRPr="00AF345F">
              <w:rPr>
                <w:sz w:val="20"/>
                <w:szCs w:val="20"/>
              </w:rPr>
              <w:br/>
              <w:t>О- ожидаемые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пления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 xml:space="preserve">ты за землю; </w:t>
            </w:r>
            <w:r w:rsidRPr="00AF345F">
              <w:rPr>
                <w:sz w:val="20"/>
                <w:szCs w:val="20"/>
              </w:rPr>
              <w:br/>
              <w:t>Vраз- объем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лений, носящих раз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 xml:space="preserve">вый характер; </w:t>
            </w:r>
            <w:r w:rsidRPr="00AF345F">
              <w:rPr>
                <w:sz w:val="20"/>
                <w:szCs w:val="20"/>
              </w:rPr>
              <w:br/>
              <w:t>Vувел - объем увел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 xml:space="preserve">чения поступлений арендной платы за землю; </w:t>
            </w:r>
            <w:r w:rsidRPr="00AF345F">
              <w:rPr>
                <w:sz w:val="20"/>
                <w:szCs w:val="20"/>
              </w:rPr>
              <w:br/>
              <w:t>V выб- объем выб</w:t>
            </w:r>
            <w:r w:rsidRPr="00AF345F">
              <w:rPr>
                <w:sz w:val="20"/>
                <w:szCs w:val="20"/>
              </w:rPr>
              <w:t>ы</w:t>
            </w:r>
            <w:r w:rsidRPr="00AF345F">
              <w:rPr>
                <w:sz w:val="20"/>
                <w:szCs w:val="20"/>
              </w:rPr>
              <w:t>тия арендной платы за землю;</w:t>
            </w:r>
            <w:r w:rsidRPr="00AF345F">
              <w:rPr>
                <w:sz w:val="20"/>
                <w:szCs w:val="20"/>
              </w:rPr>
              <w:br/>
              <w:t>К -коэффициент-дефлятор;</w:t>
            </w:r>
            <w:r w:rsidRPr="00AF345F">
              <w:rPr>
                <w:sz w:val="20"/>
                <w:szCs w:val="20"/>
              </w:rPr>
              <w:br/>
              <w:t>З- прогнозируемая сумма поступлений задолженности пр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шлых лет;</w:t>
            </w:r>
          </w:p>
        </w:tc>
      </w:tr>
      <w:tr w:rsidR="00893584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 от сдачи в аре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ду имущества, наход</w:t>
            </w:r>
            <w:r w:rsidRPr="00AF345F">
              <w:rPr>
                <w:color w:val="000000"/>
                <w:sz w:val="20"/>
                <w:szCs w:val="20"/>
              </w:rPr>
              <w:t>я</w:t>
            </w:r>
            <w:r w:rsidRPr="00AF345F">
              <w:rPr>
                <w:color w:val="000000"/>
                <w:sz w:val="20"/>
                <w:szCs w:val="20"/>
              </w:rPr>
              <w:t>щегося в оперативном управлении органов управления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ских поселений и созда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ных ими учреждений (за исключением имущ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ства муниципальных бюдже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ных и автономных учре</w:t>
            </w:r>
            <w:r w:rsidRPr="00AF345F">
              <w:rPr>
                <w:color w:val="000000"/>
                <w:sz w:val="20"/>
                <w:szCs w:val="20"/>
              </w:rPr>
              <w:t>ж</w:t>
            </w:r>
            <w:r w:rsidRPr="00AF345F">
              <w:rPr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38623B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Аим=(O-Vраз +Vувел -Vвыб )*К+ 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38623B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Для расчета прогнозного об</w:t>
            </w:r>
            <w:r w:rsidRPr="00AF345F">
              <w:rPr>
                <w:color w:val="000000"/>
                <w:sz w:val="20"/>
                <w:szCs w:val="20"/>
              </w:rPr>
              <w:t>ъ</w:t>
            </w:r>
            <w:r w:rsidRPr="00AF345F">
              <w:rPr>
                <w:color w:val="000000"/>
                <w:sz w:val="20"/>
                <w:szCs w:val="20"/>
              </w:rPr>
              <w:t xml:space="preserve">ема поступлений в текущем финансовом году по данному доходу применяется метод </w:t>
            </w:r>
            <w:r w:rsidR="0038623B" w:rsidRPr="00AF345F">
              <w:rPr>
                <w:sz w:val="20"/>
                <w:szCs w:val="20"/>
              </w:rPr>
              <w:t>пр</w:t>
            </w:r>
            <w:r w:rsidR="0038623B" w:rsidRPr="00AF345F">
              <w:rPr>
                <w:sz w:val="20"/>
                <w:szCs w:val="20"/>
              </w:rPr>
              <w:t>я</w:t>
            </w:r>
            <w:r w:rsidR="0038623B" w:rsidRPr="00AF345F">
              <w:rPr>
                <w:sz w:val="20"/>
                <w:szCs w:val="20"/>
              </w:rPr>
              <w:t>мого расчета</w:t>
            </w:r>
            <w:r w:rsidRPr="00AF34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Аим- прогноз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О- ожидаемые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пления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 xml:space="preserve">ство; </w:t>
            </w:r>
            <w:r w:rsidRPr="00AF345F">
              <w:rPr>
                <w:sz w:val="20"/>
                <w:szCs w:val="20"/>
              </w:rPr>
              <w:br/>
              <w:t>Vраз- объем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лений, носящих раз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 xml:space="preserve">вый характер; </w:t>
            </w:r>
            <w:r w:rsidRPr="00AF345F">
              <w:rPr>
                <w:sz w:val="20"/>
                <w:szCs w:val="20"/>
              </w:rPr>
              <w:br/>
              <w:t>Vувел - объем увел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 xml:space="preserve">чения поступлений арендной платы за имущество; </w:t>
            </w:r>
            <w:r w:rsidRPr="00AF345F">
              <w:rPr>
                <w:sz w:val="20"/>
                <w:szCs w:val="20"/>
              </w:rPr>
              <w:br/>
              <w:t>V выб- объем выб</w:t>
            </w:r>
            <w:r w:rsidRPr="00AF345F">
              <w:rPr>
                <w:sz w:val="20"/>
                <w:szCs w:val="20"/>
              </w:rPr>
              <w:t>ы</w:t>
            </w:r>
            <w:r w:rsidRPr="00AF345F">
              <w:rPr>
                <w:sz w:val="20"/>
                <w:szCs w:val="20"/>
              </w:rPr>
              <w:t>тия арендной платы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К -коэффициент-дефлятор;</w:t>
            </w:r>
            <w:r w:rsidRPr="00AF345F">
              <w:rPr>
                <w:sz w:val="20"/>
                <w:szCs w:val="20"/>
              </w:rPr>
              <w:br/>
              <w:t>З- прогнозируемая сумма поступлений задолженности пр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шлых лет;</w:t>
            </w:r>
          </w:p>
        </w:tc>
      </w:tr>
      <w:tr w:rsidR="00893584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301829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 11105075100000120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 от сдачи в аре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ду имущества, составляющ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го казну сельских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(за исключением з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мельных учас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38623B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>им</w:t>
            </w:r>
            <w:r w:rsidRPr="00AF345F">
              <w:rPr>
                <w:color w:val="000000"/>
                <w:sz w:val="20"/>
                <w:szCs w:val="20"/>
              </w:rPr>
              <w:t>=(O-V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 xml:space="preserve">раз </w:t>
            </w:r>
            <w:r w:rsidRPr="00AF345F">
              <w:rPr>
                <w:color w:val="000000"/>
                <w:sz w:val="20"/>
                <w:szCs w:val="20"/>
              </w:rPr>
              <w:t>+V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 xml:space="preserve">увел </w:t>
            </w:r>
            <w:r w:rsidRPr="00AF345F">
              <w:rPr>
                <w:color w:val="000000"/>
                <w:sz w:val="20"/>
                <w:szCs w:val="20"/>
              </w:rPr>
              <w:t>-V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 xml:space="preserve">выб </w:t>
            </w:r>
            <w:r w:rsidRPr="00AF345F">
              <w:rPr>
                <w:color w:val="000000"/>
                <w:sz w:val="20"/>
                <w:szCs w:val="20"/>
              </w:rPr>
              <w:t>)*К+ 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38623B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Для расчета прогнозного об</w:t>
            </w:r>
            <w:r w:rsidRPr="00AF345F">
              <w:rPr>
                <w:color w:val="000000"/>
                <w:sz w:val="20"/>
                <w:szCs w:val="20"/>
              </w:rPr>
              <w:t>ъ</w:t>
            </w:r>
            <w:r w:rsidRPr="00AF345F">
              <w:rPr>
                <w:color w:val="000000"/>
                <w:sz w:val="20"/>
                <w:szCs w:val="20"/>
              </w:rPr>
              <w:t xml:space="preserve">ема поступлений в текущем финансовом году по данному доходу применяется </w:t>
            </w:r>
            <w:r w:rsidR="0038623B">
              <w:rPr>
                <w:color w:val="000000"/>
                <w:sz w:val="20"/>
                <w:szCs w:val="20"/>
              </w:rPr>
              <w:t>м</w:t>
            </w:r>
            <w:r w:rsidR="0038623B" w:rsidRPr="00AF345F">
              <w:rPr>
                <w:sz w:val="20"/>
                <w:szCs w:val="20"/>
              </w:rPr>
              <w:t>етод прямого расчета</w:t>
            </w:r>
            <w:r w:rsidRPr="00AF34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Аим- прогноз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О- ожидаемые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пления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 xml:space="preserve">ство; </w:t>
            </w:r>
            <w:r w:rsidRPr="00AF345F">
              <w:rPr>
                <w:sz w:val="20"/>
                <w:szCs w:val="20"/>
              </w:rPr>
              <w:br/>
              <w:t>Vраз- объем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лений, носящих раз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 xml:space="preserve">вый характер; </w:t>
            </w:r>
            <w:r w:rsidRPr="00AF345F">
              <w:rPr>
                <w:sz w:val="20"/>
                <w:szCs w:val="20"/>
              </w:rPr>
              <w:br/>
              <w:t>Vувел - объем увел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 xml:space="preserve">чения поступлений арендной платы за имущество; </w:t>
            </w:r>
            <w:r w:rsidRPr="00AF345F">
              <w:rPr>
                <w:sz w:val="20"/>
                <w:szCs w:val="20"/>
              </w:rPr>
              <w:br/>
              <w:t>V выб- объем выб</w:t>
            </w:r>
            <w:r w:rsidRPr="00AF345F">
              <w:rPr>
                <w:sz w:val="20"/>
                <w:szCs w:val="20"/>
              </w:rPr>
              <w:t>ы</w:t>
            </w:r>
            <w:r w:rsidRPr="00AF345F">
              <w:rPr>
                <w:sz w:val="20"/>
                <w:szCs w:val="20"/>
              </w:rPr>
              <w:t>тия арендной платы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К -коэффициент-дефлятор.</w:t>
            </w:r>
          </w:p>
        </w:tc>
      </w:tr>
      <w:tr w:rsidR="00893584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B3BBD" w:rsidRDefault="00AB3BBD" w:rsidP="006022E0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</w:t>
            </w:r>
            <w:r w:rsidR="00893584" w:rsidRPr="00AB3BB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 xml:space="preserve">11109045100000120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860A1C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Прочие поступления от использования имущес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ва, находящегося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селений (за исключением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бю</w:t>
            </w:r>
            <w:r w:rsidRPr="00AF345F">
              <w:rPr>
                <w:sz w:val="20"/>
                <w:szCs w:val="20"/>
              </w:rPr>
              <w:t>д</w:t>
            </w:r>
            <w:r w:rsidRPr="00AF345F">
              <w:rPr>
                <w:sz w:val="20"/>
                <w:szCs w:val="20"/>
              </w:rPr>
              <w:t>жетных и автономных у</w:t>
            </w:r>
            <w:r w:rsidRPr="00AF345F">
              <w:rPr>
                <w:sz w:val="20"/>
                <w:szCs w:val="20"/>
              </w:rPr>
              <w:t>ч</w:t>
            </w:r>
            <w:r w:rsidRPr="00AF345F">
              <w:rPr>
                <w:sz w:val="20"/>
                <w:szCs w:val="20"/>
              </w:rPr>
              <w:t>реждений, а также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ун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тарных предприятий, в том числе к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ДИпр = Д1+Д2+Д3+ и т.д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Прогнозный объем поступл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ний данного вида доходов определяется, как сумма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тежей по заключенным дог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ворам.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ДИпр – доходы от прочих поступлений от использования имущества, наход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щегося в собственн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сти поселения;</w:t>
            </w:r>
            <w:r w:rsidRPr="00AF345F">
              <w:rPr>
                <w:sz w:val="20"/>
                <w:szCs w:val="20"/>
              </w:rPr>
              <w:br/>
              <w:t>Д1, Д2, Д3 и т.д. – суммы платежей по заключенным (план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руемым к заключ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нию) договорам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B3BBD" w:rsidRDefault="00A40F53" w:rsidP="0000490F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11109045101</w:t>
            </w:r>
            <w:r w:rsidRPr="00AF345F">
              <w:rPr>
                <w:sz w:val="20"/>
                <w:szCs w:val="20"/>
              </w:rPr>
              <w:t xml:space="preserve">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Прочие поступления от использования имущес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ва, находящегося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селений (за исключением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бю</w:t>
            </w:r>
            <w:r w:rsidRPr="00AF345F">
              <w:rPr>
                <w:sz w:val="20"/>
                <w:szCs w:val="20"/>
              </w:rPr>
              <w:t>д</w:t>
            </w:r>
            <w:r w:rsidRPr="00AF345F">
              <w:rPr>
                <w:sz w:val="20"/>
                <w:szCs w:val="20"/>
              </w:rPr>
              <w:t>жетных и автономных у</w:t>
            </w:r>
            <w:r w:rsidRPr="00AF345F">
              <w:rPr>
                <w:sz w:val="20"/>
                <w:szCs w:val="20"/>
              </w:rPr>
              <w:t>ч</w:t>
            </w:r>
            <w:r w:rsidRPr="00AF345F">
              <w:rPr>
                <w:sz w:val="20"/>
                <w:szCs w:val="20"/>
              </w:rPr>
              <w:t>реждений, а также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ун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тарных предприятий, в том числе казенных</w:t>
            </w:r>
            <w:r w:rsidRPr="00A40F53">
              <w:rPr>
                <w:sz w:val="20"/>
                <w:szCs w:val="20"/>
              </w:rPr>
              <w:t>)</w:t>
            </w:r>
            <w:r w:rsidRPr="00A40F53">
              <w:t xml:space="preserve"> </w:t>
            </w:r>
            <w:r w:rsidRPr="00A40F53">
              <w:rPr>
                <w:sz w:val="20"/>
                <w:szCs w:val="20"/>
              </w:rPr>
              <w:t>(сумма неосновательного обог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щения за пользование з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мельными участками, н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ходящимися в собственн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сти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селения, право распоряжения кот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рыми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ветствии с законодательством Ро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сийской Федерации пр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доставлено органам мес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ного сам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управления)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B3BBD" w:rsidRDefault="00A40F53" w:rsidP="0000490F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EB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11109045102</w:t>
            </w:r>
            <w:r w:rsidRPr="00AF345F">
              <w:rPr>
                <w:sz w:val="20"/>
                <w:szCs w:val="20"/>
              </w:rPr>
              <w:t xml:space="preserve">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Прочие поступления от использования имущес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ва, находящегося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селений (за исключением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бю</w:t>
            </w:r>
            <w:r w:rsidRPr="00AF345F">
              <w:rPr>
                <w:sz w:val="20"/>
                <w:szCs w:val="20"/>
              </w:rPr>
              <w:t>д</w:t>
            </w:r>
            <w:r w:rsidRPr="00AF345F">
              <w:rPr>
                <w:sz w:val="20"/>
                <w:szCs w:val="20"/>
              </w:rPr>
              <w:t>жетных и автономных у</w:t>
            </w:r>
            <w:r w:rsidRPr="00AF345F">
              <w:rPr>
                <w:sz w:val="20"/>
                <w:szCs w:val="20"/>
              </w:rPr>
              <w:t>ч</w:t>
            </w:r>
            <w:r w:rsidRPr="00AF345F">
              <w:rPr>
                <w:sz w:val="20"/>
                <w:szCs w:val="20"/>
              </w:rPr>
              <w:t>реждений, а также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ун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тарных предприятий, в том числе казенных</w:t>
            </w:r>
            <w:r w:rsidRPr="00EB41AA">
              <w:rPr>
                <w:sz w:val="20"/>
                <w:szCs w:val="20"/>
              </w:rPr>
              <w:t>) (сумма неосновательного обог</w:t>
            </w:r>
            <w:r w:rsidRPr="00EB41AA">
              <w:rPr>
                <w:sz w:val="20"/>
                <w:szCs w:val="20"/>
              </w:rPr>
              <w:t>а</w:t>
            </w:r>
            <w:r w:rsidRPr="00EB41AA">
              <w:rPr>
                <w:sz w:val="20"/>
                <w:szCs w:val="20"/>
              </w:rPr>
              <w:t>щения за пользование имуществом (за исключ</w:t>
            </w:r>
            <w:r w:rsidRPr="00EB41AA">
              <w:rPr>
                <w:sz w:val="20"/>
                <w:szCs w:val="20"/>
              </w:rPr>
              <w:t>е</w:t>
            </w:r>
            <w:r w:rsidRPr="00EB41AA">
              <w:rPr>
                <w:sz w:val="20"/>
                <w:szCs w:val="20"/>
              </w:rPr>
              <w:t>нием земельных уч</w:t>
            </w:r>
            <w:r w:rsidRPr="00EB41AA">
              <w:rPr>
                <w:sz w:val="20"/>
                <w:szCs w:val="20"/>
              </w:rPr>
              <w:t>а</w:t>
            </w:r>
            <w:r w:rsidRPr="00EB41AA">
              <w:rPr>
                <w:sz w:val="20"/>
                <w:szCs w:val="20"/>
              </w:rPr>
              <w:t>стков), находящимся в операти</w:t>
            </w:r>
            <w:r w:rsidRPr="00EB41AA">
              <w:rPr>
                <w:sz w:val="20"/>
                <w:szCs w:val="20"/>
              </w:rPr>
              <w:t>в</w:t>
            </w:r>
            <w:r w:rsidRPr="00EB41AA">
              <w:rPr>
                <w:sz w:val="20"/>
                <w:szCs w:val="20"/>
              </w:rPr>
              <w:t>ном управл</w:t>
            </w:r>
            <w:r w:rsidRPr="00EB41AA">
              <w:rPr>
                <w:sz w:val="20"/>
                <w:szCs w:val="20"/>
              </w:rPr>
              <w:t>е</w:t>
            </w:r>
            <w:r w:rsidRPr="00EB41AA">
              <w:rPr>
                <w:sz w:val="20"/>
                <w:szCs w:val="20"/>
              </w:rPr>
              <w:t>нии органов управления сельского п</w:t>
            </w:r>
            <w:r w:rsidRPr="00EB41AA">
              <w:rPr>
                <w:sz w:val="20"/>
                <w:szCs w:val="20"/>
              </w:rPr>
              <w:t>о</w:t>
            </w:r>
            <w:r w:rsidRPr="00EB41AA">
              <w:rPr>
                <w:sz w:val="20"/>
                <w:szCs w:val="20"/>
              </w:rPr>
              <w:t>селения и созданных ими учрежд</w:t>
            </w:r>
            <w:r w:rsidRPr="00EB41AA">
              <w:rPr>
                <w:sz w:val="20"/>
                <w:szCs w:val="20"/>
              </w:rPr>
              <w:t>е</w:t>
            </w:r>
            <w:r w:rsidRPr="00EB41AA">
              <w:rPr>
                <w:sz w:val="20"/>
                <w:szCs w:val="20"/>
              </w:rPr>
              <w:t>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B3BBD" w:rsidRDefault="00A40F53" w:rsidP="0000490F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EB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11109045103</w:t>
            </w:r>
            <w:r w:rsidRPr="00AF345F">
              <w:rPr>
                <w:sz w:val="20"/>
                <w:szCs w:val="20"/>
              </w:rPr>
              <w:t xml:space="preserve">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984719" w:rsidRDefault="00A40F53" w:rsidP="0000490F">
            <w:pPr>
              <w:jc w:val="both"/>
              <w:rPr>
                <w:sz w:val="20"/>
                <w:szCs w:val="20"/>
              </w:rPr>
            </w:pPr>
            <w:r w:rsidRPr="00984719">
              <w:rPr>
                <w:sz w:val="20"/>
                <w:szCs w:val="20"/>
              </w:rPr>
              <w:t>Прочие поступления от использования имущес</w:t>
            </w:r>
            <w:r w:rsidRPr="00984719">
              <w:rPr>
                <w:sz w:val="20"/>
                <w:szCs w:val="20"/>
              </w:rPr>
              <w:t>т</w:t>
            </w:r>
            <w:r w:rsidRPr="00984719">
              <w:rPr>
                <w:sz w:val="20"/>
                <w:szCs w:val="20"/>
              </w:rPr>
              <w:t>ва, находящегося в собстве</w:t>
            </w:r>
            <w:r w:rsidRPr="00984719">
              <w:rPr>
                <w:sz w:val="20"/>
                <w:szCs w:val="20"/>
              </w:rPr>
              <w:t>н</w:t>
            </w:r>
            <w:r w:rsidRPr="00984719">
              <w:rPr>
                <w:sz w:val="20"/>
                <w:szCs w:val="20"/>
              </w:rPr>
              <w:t>ности сельских п</w:t>
            </w:r>
            <w:r w:rsidRPr="00984719">
              <w:rPr>
                <w:sz w:val="20"/>
                <w:szCs w:val="20"/>
              </w:rPr>
              <w:t>о</w:t>
            </w:r>
            <w:r w:rsidRPr="00984719">
              <w:rPr>
                <w:sz w:val="20"/>
                <w:szCs w:val="20"/>
              </w:rPr>
              <w:t>селений (за исключением имущ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ства муниципальных бю</w:t>
            </w:r>
            <w:r w:rsidRPr="00984719">
              <w:rPr>
                <w:sz w:val="20"/>
                <w:szCs w:val="20"/>
              </w:rPr>
              <w:t>д</w:t>
            </w:r>
            <w:r w:rsidRPr="00984719">
              <w:rPr>
                <w:sz w:val="20"/>
                <w:szCs w:val="20"/>
              </w:rPr>
              <w:t>жетных и автономных у</w:t>
            </w:r>
            <w:r w:rsidRPr="00984719">
              <w:rPr>
                <w:sz w:val="20"/>
                <w:szCs w:val="20"/>
              </w:rPr>
              <w:t>ч</w:t>
            </w:r>
            <w:r w:rsidRPr="00984719">
              <w:rPr>
                <w:sz w:val="20"/>
                <w:szCs w:val="20"/>
              </w:rPr>
              <w:t>реждений, а также имущ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ства муниципальных ун</w:t>
            </w:r>
            <w:r w:rsidRPr="00984719">
              <w:rPr>
                <w:sz w:val="20"/>
                <w:szCs w:val="20"/>
              </w:rPr>
              <w:t>и</w:t>
            </w:r>
            <w:r w:rsidRPr="00984719">
              <w:rPr>
                <w:sz w:val="20"/>
                <w:szCs w:val="20"/>
              </w:rPr>
              <w:t>тарных предприятий, в том числе казенных)</w:t>
            </w:r>
            <w:r w:rsidRPr="00984719">
              <w:t xml:space="preserve"> </w:t>
            </w:r>
            <w:r w:rsidRPr="00984719">
              <w:rPr>
                <w:sz w:val="20"/>
                <w:szCs w:val="20"/>
              </w:rPr>
              <w:t>(сумма неосновательного обог</w:t>
            </w:r>
            <w:r w:rsidRPr="00984719">
              <w:rPr>
                <w:sz w:val="20"/>
                <w:szCs w:val="20"/>
              </w:rPr>
              <w:t>а</w:t>
            </w:r>
            <w:r w:rsidRPr="00984719">
              <w:rPr>
                <w:sz w:val="20"/>
                <w:szCs w:val="20"/>
              </w:rPr>
              <w:t>щения за пользование имуществом (за исключ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нием земельных уч</w:t>
            </w:r>
            <w:r w:rsidRPr="00984719">
              <w:rPr>
                <w:sz w:val="20"/>
                <w:szCs w:val="20"/>
              </w:rPr>
              <w:t>а</w:t>
            </w:r>
            <w:r w:rsidRPr="00984719">
              <w:rPr>
                <w:sz w:val="20"/>
                <w:szCs w:val="20"/>
              </w:rPr>
              <w:t>стков), составляющим казну сел</w:t>
            </w:r>
            <w:r w:rsidRPr="00984719">
              <w:rPr>
                <w:sz w:val="20"/>
                <w:szCs w:val="20"/>
              </w:rPr>
              <w:t>ь</w:t>
            </w:r>
            <w:r w:rsidRPr="00984719">
              <w:rPr>
                <w:sz w:val="20"/>
                <w:szCs w:val="20"/>
              </w:rPr>
              <w:t>ского посел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C20506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11301995100000130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Прочие доходы от оказ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ния платных услуг (р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бот) получателями средств бюджетов сельских пос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Дпу = Кпу1 × Ст1 + Кпу2 × Ст2 + и т.д.,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Определение количества пл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нируемых платных услуг к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ждого вида основывается на статистических данных не менее чем за 3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Дпу – доходы от ок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зания платных услуг (работ);</w:t>
            </w:r>
            <w:r w:rsidRPr="00AF345F">
              <w:rPr>
                <w:sz w:val="20"/>
                <w:szCs w:val="20"/>
              </w:rPr>
              <w:br/>
              <w:t>Кпу 1, Кпу2 и т.д. – количество прогноз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руемых платных у</w:t>
            </w:r>
            <w:r w:rsidRPr="00AF345F">
              <w:rPr>
                <w:sz w:val="20"/>
                <w:szCs w:val="20"/>
              </w:rPr>
              <w:t>с</w:t>
            </w:r>
            <w:r w:rsidRPr="00AF345F">
              <w:rPr>
                <w:sz w:val="20"/>
                <w:szCs w:val="20"/>
              </w:rPr>
              <w:t>луг каждого вида, рассчитанное на о</w:t>
            </w:r>
            <w:r w:rsidRPr="00AF345F">
              <w:rPr>
                <w:sz w:val="20"/>
                <w:szCs w:val="20"/>
              </w:rPr>
              <w:t>с</w:t>
            </w:r>
            <w:r w:rsidRPr="00AF345F">
              <w:rPr>
                <w:sz w:val="20"/>
                <w:szCs w:val="20"/>
              </w:rPr>
              <w:t>новании статистич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ских данных не менее чем за 3 года или за весь период оказания услуги в случае, если он не превышает 3 года;</w:t>
            </w:r>
            <w:r w:rsidRPr="00AF345F">
              <w:rPr>
                <w:sz w:val="20"/>
                <w:szCs w:val="20"/>
              </w:rPr>
              <w:br/>
              <w:t>Ст1, Ст2 и т.д. – стоимость услуги каждого вида</w:t>
            </w:r>
          </w:p>
        </w:tc>
      </w:tr>
      <w:tr w:rsidR="00A40F53" w:rsidRPr="008628DD" w:rsidTr="00FE7C6D">
        <w:trPr>
          <w:trHeight w:val="1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C20506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Доходы, поступающие в порядке возмещения ра</w:t>
            </w:r>
            <w:r w:rsidRPr="00AF345F">
              <w:rPr>
                <w:color w:val="000000"/>
                <w:sz w:val="20"/>
                <w:szCs w:val="20"/>
              </w:rPr>
              <w:t>с</w:t>
            </w:r>
            <w:r w:rsidRPr="00AF345F">
              <w:rPr>
                <w:color w:val="000000"/>
                <w:sz w:val="20"/>
                <w:szCs w:val="20"/>
              </w:rPr>
              <w:t>ходов, понесенных в связи с эксплуатацией имущес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ва сельских п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Default="00A40F53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ся поступления</w:t>
            </w:r>
            <w:r>
              <w:rPr>
                <w:color w:val="000000"/>
                <w:sz w:val="20"/>
                <w:szCs w:val="20"/>
              </w:rPr>
              <w:t xml:space="preserve"> , </w:t>
            </w:r>
            <w:r w:rsidRPr="00AF345F">
              <w:rPr>
                <w:color w:val="000000"/>
                <w:sz w:val="20"/>
                <w:szCs w:val="20"/>
              </w:rPr>
              <w:t>поступа</w:t>
            </w:r>
            <w:r w:rsidRPr="00AF345F">
              <w:rPr>
                <w:color w:val="000000"/>
                <w:sz w:val="20"/>
                <w:szCs w:val="20"/>
              </w:rPr>
              <w:t>ю</w:t>
            </w:r>
            <w:r w:rsidRPr="00AF345F">
              <w:rPr>
                <w:color w:val="000000"/>
                <w:sz w:val="20"/>
                <w:szCs w:val="20"/>
              </w:rPr>
              <w:t>щие в порядке возмещения расх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дов, понесенных в связи с эксплу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тацией имущества сельских поселений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финанс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C20506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11302995100000130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Прочие доходы от компе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сации затрат бюдж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Default="00A40F53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860A1C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AF345F">
              <w:rPr>
                <w:color w:val="000000"/>
                <w:sz w:val="20"/>
                <w:szCs w:val="20"/>
              </w:rPr>
              <w:t>рочие доходы от компе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сации затрат бюджетов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ских поселений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нансовом году определяется исходя из фа</w:t>
            </w:r>
            <w:r w:rsidRPr="00AF345F">
              <w:rPr>
                <w:color w:val="000000"/>
                <w:sz w:val="20"/>
                <w:szCs w:val="20"/>
              </w:rPr>
              <w:t>к</w:t>
            </w:r>
            <w:r w:rsidRPr="00AF345F">
              <w:rPr>
                <w:color w:val="000000"/>
                <w:sz w:val="20"/>
                <w:szCs w:val="20"/>
              </w:rPr>
              <w:t>тических поступлений дох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дов по итогам отчетного п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2662E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1140205</w:t>
            </w:r>
            <w:r>
              <w:rPr>
                <w:sz w:val="20"/>
                <w:szCs w:val="20"/>
              </w:rPr>
              <w:t>310</w:t>
            </w:r>
            <w:r w:rsidRPr="00AF345F">
              <w:rPr>
                <w:sz w:val="20"/>
                <w:szCs w:val="20"/>
              </w:rPr>
              <w:t>00004</w:t>
            </w:r>
            <w:r>
              <w:rPr>
                <w:sz w:val="20"/>
                <w:szCs w:val="20"/>
              </w:rPr>
              <w:t>1</w:t>
            </w:r>
            <w:r w:rsidRPr="00AF345F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sz w:val="20"/>
                <w:szCs w:val="20"/>
              </w:rPr>
            </w:pPr>
            <w:r w:rsidRPr="0002662E">
              <w:rPr>
                <w:sz w:val="20"/>
                <w:szCs w:val="20"/>
                <w:shd w:val="clear" w:color="auto" w:fill="FFFFFF"/>
              </w:rPr>
              <w:t>Доходы от реализ</w:t>
            </w:r>
            <w:r w:rsidRPr="0002662E">
              <w:rPr>
                <w:sz w:val="20"/>
                <w:szCs w:val="20"/>
                <w:shd w:val="clear" w:color="auto" w:fill="FFFFFF"/>
              </w:rPr>
              <w:t>а</w:t>
            </w:r>
            <w:r w:rsidRPr="0002662E">
              <w:rPr>
                <w:sz w:val="20"/>
                <w:szCs w:val="20"/>
                <w:shd w:val="clear" w:color="auto" w:fill="FFFFFF"/>
              </w:rPr>
              <w:t>ции иного имущества, наход</w:t>
            </w:r>
            <w:r w:rsidRPr="0002662E">
              <w:rPr>
                <w:sz w:val="20"/>
                <w:szCs w:val="20"/>
                <w:shd w:val="clear" w:color="auto" w:fill="FFFFFF"/>
              </w:rPr>
              <w:t>я</w:t>
            </w:r>
            <w:r w:rsidRPr="0002662E">
              <w:rPr>
                <w:sz w:val="20"/>
                <w:szCs w:val="20"/>
                <w:shd w:val="clear" w:color="auto" w:fill="FFFFFF"/>
              </w:rPr>
              <w:t>щегося в собственн</w:t>
            </w:r>
            <w:r w:rsidRPr="0002662E">
              <w:rPr>
                <w:sz w:val="20"/>
                <w:szCs w:val="20"/>
                <w:shd w:val="clear" w:color="auto" w:fill="FFFFFF"/>
              </w:rPr>
              <w:t>о</w:t>
            </w:r>
            <w:r w:rsidRPr="0002662E">
              <w:rPr>
                <w:sz w:val="20"/>
                <w:szCs w:val="20"/>
                <w:shd w:val="clear" w:color="auto" w:fill="FFFFFF"/>
              </w:rPr>
              <w:t>сти сел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ских поселений (за исключением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ства муниципальных бюдже</w:t>
            </w:r>
            <w:r w:rsidRPr="0002662E">
              <w:rPr>
                <w:sz w:val="20"/>
                <w:szCs w:val="20"/>
                <w:shd w:val="clear" w:color="auto" w:fill="FFFFFF"/>
              </w:rPr>
              <w:t>т</w:t>
            </w:r>
            <w:r w:rsidRPr="0002662E">
              <w:rPr>
                <w:sz w:val="20"/>
                <w:szCs w:val="20"/>
                <w:shd w:val="clear" w:color="auto" w:fill="FFFFFF"/>
              </w:rPr>
              <w:t>ных и автономных учре</w:t>
            </w:r>
            <w:r w:rsidRPr="0002662E">
              <w:rPr>
                <w:sz w:val="20"/>
                <w:szCs w:val="20"/>
                <w:shd w:val="clear" w:color="auto" w:fill="FFFFFF"/>
              </w:rPr>
              <w:t>ж</w:t>
            </w:r>
            <w:r w:rsidRPr="0002662E">
              <w:rPr>
                <w:sz w:val="20"/>
                <w:szCs w:val="20"/>
                <w:shd w:val="clear" w:color="auto" w:fill="FFFFFF"/>
              </w:rPr>
              <w:t>дений, а также имущества муниципальных унита</w:t>
            </w:r>
            <w:r w:rsidRPr="0002662E">
              <w:rPr>
                <w:sz w:val="20"/>
                <w:szCs w:val="20"/>
                <w:shd w:val="clear" w:color="auto" w:fill="FFFFFF"/>
              </w:rPr>
              <w:t>р</w:t>
            </w:r>
            <w:r w:rsidRPr="0002662E">
              <w:rPr>
                <w:sz w:val="20"/>
                <w:szCs w:val="20"/>
                <w:shd w:val="clear" w:color="auto" w:fill="FFFFFF"/>
              </w:rPr>
              <w:t>ных предпр</w:t>
            </w:r>
            <w:r w:rsidRPr="0002662E">
              <w:rPr>
                <w:sz w:val="20"/>
                <w:szCs w:val="20"/>
                <w:shd w:val="clear" w:color="auto" w:fill="FFFFFF"/>
              </w:rPr>
              <w:t>и</w:t>
            </w:r>
            <w:r w:rsidRPr="0002662E">
              <w:rPr>
                <w:sz w:val="20"/>
                <w:szCs w:val="20"/>
                <w:shd w:val="clear" w:color="auto" w:fill="FFFFFF"/>
              </w:rPr>
              <w:t>ятий, в том числе казе</w:t>
            </w:r>
            <w:r w:rsidRPr="0002662E">
              <w:rPr>
                <w:sz w:val="20"/>
                <w:szCs w:val="20"/>
                <w:shd w:val="clear" w:color="auto" w:fill="FFFFFF"/>
              </w:rPr>
              <w:t>н</w:t>
            </w:r>
            <w:r w:rsidRPr="0002662E">
              <w:rPr>
                <w:sz w:val="20"/>
                <w:szCs w:val="20"/>
                <w:shd w:val="clear" w:color="auto" w:fill="FFFFFF"/>
              </w:rPr>
              <w:t>ных), в части реализации основных средств по указанному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поступления </w:t>
            </w:r>
            <w:r w:rsidRPr="0002662E">
              <w:rPr>
                <w:sz w:val="20"/>
                <w:szCs w:val="20"/>
                <w:shd w:val="clear" w:color="auto" w:fill="FFFFFF"/>
              </w:rPr>
              <w:t>от реализ</w:t>
            </w:r>
            <w:r w:rsidRPr="0002662E">
              <w:rPr>
                <w:sz w:val="20"/>
                <w:szCs w:val="20"/>
                <w:shd w:val="clear" w:color="auto" w:fill="FFFFFF"/>
              </w:rPr>
              <w:t>а</w:t>
            </w:r>
            <w:r w:rsidRPr="0002662E">
              <w:rPr>
                <w:sz w:val="20"/>
                <w:szCs w:val="20"/>
                <w:shd w:val="clear" w:color="auto" w:fill="FFFFFF"/>
              </w:rPr>
              <w:t>ции иного имущества, находящ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гося в собственности сел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ских поселений (за исключением имущества муниципал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ных бюджетных и автоно</w:t>
            </w:r>
            <w:r w:rsidRPr="0002662E">
              <w:rPr>
                <w:sz w:val="20"/>
                <w:szCs w:val="20"/>
                <w:shd w:val="clear" w:color="auto" w:fill="FFFFFF"/>
              </w:rPr>
              <w:t>м</w:t>
            </w:r>
            <w:r w:rsidRPr="0002662E">
              <w:rPr>
                <w:sz w:val="20"/>
                <w:szCs w:val="20"/>
                <w:shd w:val="clear" w:color="auto" w:fill="FFFFFF"/>
              </w:rPr>
              <w:t>ных учреждений, а также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ства муниципальных унита</w:t>
            </w:r>
            <w:r w:rsidRPr="0002662E">
              <w:rPr>
                <w:sz w:val="20"/>
                <w:szCs w:val="20"/>
                <w:shd w:val="clear" w:color="auto" w:fill="FFFFFF"/>
              </w:rPr>
              <w:t>р</w:t>
            </w:r>
            <w:r w:rsidRPr="0002662E">
              <w:rPr>
                <w:sz w:val="20"/>
                <w:szCs w:val="20"/>
                <w:shd w:val="clear" w:color="auto" w:fill="FFFFFF"/>
              </w:rPr>
              <w:t>ных предпр</w:t>
            </w:r>
            <w:r w:rsidRPr="0002662E">
              <w:rPr>
                <w:sz w:val="20"/>
                <w:szCs w:val="20"/>
                <w:shd w:val="clear" w:color="auto" w:fill="FFFFFF"/>
              </w:rPr>
              <w:t>и</w:t>
            </w:r>
            <w:r w:rsidRPr="0002662E">
              <w:rPr>
                <w:sz w:val="20"/>
                <w:szCs w:val="20"/>
                <w:shd w:val="clear" w:color="auto" w:fill="FFFFFF"/>
              </w:rPr>
              <w:t>ятий, в том числе казе</w:t>
            </w:r>
            <w:r w:rsidRPr="0002662E">
              <w:rPr>
                <w:sz w:val="20"/>
                <w:szCs w:val="20"/>
                <w:shd w:val="clear" w:color="auto" w:fill="FFFFFF"/>
              </w:rPr>
              <w:t>н</w:t>
            </w:r>
            <w:r w:rsidRPr="0002662E">
              <w:rPr>
                <w:sz w:val="20"/>
                <w:szCs w:val="20"/>
                <w:shd w:val="clear" w:color="auto" w:fill="FFFFFF"/>
              </w:rPr>
              <w:t>ных), в части реализации основных средств по указа</w:t>
            </w:r>
            <w:r w:rsidRPr="0002662E">
              <w:rPr>
                <w:sz w:val="20"/>
                <w:szCs w:val="20"/>
                <w:shd w:val="clear" w:color="auto" w:fill="FFFFFF"/>
              </w:rPr>
              <w:t>н</w:t>
            </w:r>
            <w:r w:rsidRPr="0002662E">
              <w:rPr>
                <w:sz w:val="20"/>
                <w:szCs w:val="20"/>
                <w:shd w:val="clear" w:color="auto" w:fill="FFFFFF"/>
              </w:rPr>
              <w:t>ному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ству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AF345F">
              <w:rPr>
                <w:color w:val="000000"/>
                <w:sz w:val="20"/>
                <w:szCs w:val="20"/>
              </w:rPr>
              <w:br/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center"/>
              <w:rPr>
                <w:sz w:val="20"/>
                <w:szCs w:val="20"/>
              </w:rPr>
            </w:pPr>
            <w:r w:rsidRPr="0002662E">
              <w:rPr>
                <w:sz w:val="20"/>
                <w:szCs w:val="20"/>
              </w:rPr>
              <w:t>Администрация Санд</w:t>
            </w:r>
            <w:r w:rsidRPr="0002662E">
              <w:rPr>
                <w:sz w:val="20"/>
                <w:szCs w:val="20"/>
              </w:rPr>
              <w:t>а</w:t>
            </w:r>
            <w:r w:rsidRPr="0002662E">
              <w:rPr>
                <w:sz w:val="20"/>
                <w:szCs w:val="20"/>
              </w:rPr>
              <w:t>товского сельского посел</w:t>
            </w:r>
            <w:r w:rsidRPr="0002662E">
              <w:rPr>
                <w:sz w:val="20"/>
                <w:szCs w:val="20"/>
              </w:rPr>
              <w:t>е</w:t>
            </w:r>
            <w:r w:rsidRPr="0002662E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C20506">
            <w:pPr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Доходы от продажи з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мельных участков, нах</w:t>
            </w:r>
            <w:r w:rsidRPr="0002662E">
              <w:rPr>
                <w:color w:val="000000"/>
                <w:sz w:val="20"/>
                <w:szCs w:val="20"/>
              </w:rPr>
              <w:t>о</w:t>
            </w:r>
            <w:r w:rsidRPr="0002662E">
              <w:rPr>
                <w:color w:val="000000"/>
                <w:sz w:val="20"/>
                <w:szCs w:val="20"/>
              </w:rPr>
              <w:t>дящихся в со</w:t>
            </w:r>
            <w:r w:rsidRPr="0002662E">
              <w:rPr>
                <w:color w:val="000000"/>
                <w:sz w:val="20"/>
                <w:szCs w:val="20"/>
              </w:rPr>
              <w:t>б</w:t>
            </w:r>
            <w:r w:rsidRPr="0002662E">
              <w:rPr>
                <w:color w:val="000000"/>
                <w:sz w:val="20"/>
                <w:szCs w:val="20"/>
              </w:rPr>
              <w:t>ственности сельских поселений (за исключением земельных участков муниципальных бюджетных и автоно</w:t>
            </w:r>
            <w:r w:rsidRPr="0002662E">
              <w:rPr>
                <w:color w:val="000000"/>
                <w:sz w:val="20"/>
                <w:szCs w:val="20"/>
              </w:rPr>
              <w:t>м</w:t>
            </w:r>
            <w:r w:rsidRPr="0002662E">
              <w:rPr>
                <w:color w:val="000000"/>
                <w:sz w:val="20"/>
                <w:szCs w:val="20"/>
              </w:rPr>
              <w:t>ных учре</w:t>
            </w:r>
            <w:r w:rsidRPr="0002662E">
              <w:rPr>
                <w:color w:val="000000"/>
                <w:sz w:val="20"/>
                <w:szCs w:val="20"/>
              </w:rPr>
              <w:t>ж</w:t>
            </w:r>
            <w:r w:rsidRPr="0002662E">
              <w:rPr>
                <w:color w:val="000000"/>
                <w:sz w:val="20"/>
                <w:szCs w:val="20"/>
              </w:rPr>
              <w:t>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2662E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02662E">
              <w:rPr>
                <w:color w:val="000000"/>
                <w:sz w:val="20"/>
                <w:szCs w:val="20"/>
              </w:rPr>
              <w:t>т</w:t>
            </w:r>
            <w:r w:rsidRPr="0002662E">
              <w:rPr>
                <w:color w:val="000000"/>
                <w:sz w:val="20"/>
                <w:szCs w:val="20"/>
              </w:rPr>
              <w:t xml:space="preserve">ся поступления </w:t>
            </w:r>
            <w:r w:rsidRPr="0002662E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Pr="0002662E">
              <w:rPr>
                <w:color w:val="000000"/>
                <w:sz w:val="20"/>
                <w:szCs w:val="20"/>
              </w:rPr>
              <w:t xml:space="preserve"> продажи земельных участков, наход</w:t>
            </w:r>
            <w:r w:rsidRPr="0002662E">
              <w:rPr>
                <w:color w:val="000000"/>
                <w:sz w:val="20"/>
                <w:szCs w:val="20"/>
              </w:rPr>
              <w:t>я</w:t>
            </w:r>
            <w:r w:rsidRPr="0002662E">
              <w:rPr>
                <w:color w:val="000000"/>
                <w:sz w:val="20"/>
                <w:szCs w:val="20"/>
              </w:rPr>
              <w:t>щихся в собственности сел</w:t>
            </w:r>
            <w:r w:rsidRPr="0002662E">
              <w:rPr>
                <w:color w:val="000000"/>
                <w:sz w:val="20"/>
                <w:szCs w:val="20"/>
              </w:rPr>
              <w:t>ь</w:t>
            </w:r>
            <w:r w:rsidRPr="0002662E">
              <w:rPr>
                <w:color w:val="000000"/>
                <w:sz w:val="20"/>
                <w:szCs w:val="20"/>
              </w:rPr>
              <w:t>ских поселений (за исключ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нием земельных участков м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ниципальных бюджетных и автономных учре</w:t>
            </w:r>
            <w:r w:rsidRPr="0002662E">
              <w:rPr>
                <w:color w:val="000000"/>
                <w:sz w:val="20"/>
                <w:szCs w:val="20"/>
              </w:rPr>
              <w:t>ж</w:t>
            </w:r>
            <w:r w:rsidRPr="0002662E">
              <w:rPr>
                <w:color w:val="000000"/>
                <w:sz w:val="20"/>
                <w:szCs w:val="20"/>
              </w:rPr>
              <w:t>дений)</w:t>
            </w:r>
            <w:r w:rsidRPr="0002662E">
              <w:rPr>
                <w:sz w:val="20"/>
                <w:szCs w:val="20"/>
                <w:shd w:val="clear" w:color="auto" w:fill="FFFFFF"/>
              </w:rPr>
              <w:t>.</w:t>
            </w:r>
            <w:r w:rsidRPr="0002662E">
              <w:rPr>
                <w:color w:val="000000"/>
                <w:sz w:val="20"/>
                <w:szCs w:val="20"/>
              </w:rPr>
              <w:br/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center"/>
              <w:rPr>
                <w:sz w:val="20"/>
                <w:szCs w:val="20"/>
              </w:rPr>
            </w:pPr>
            <w:r w:rsidRPr="0002662E">
              <w:rPr>
                <w:sz w:val="20"/>
                <w:szCs w:val="20"/>
              </w:rPr>
              <w:t>Администрация Санд</w:t>
            </w:r>
            <w:r w:rsidRPr="0002662E">
              <w:rPr>
                <w:sz w:val="20"/>
                <w:szCs w:val="20"/>
              </w:rPr>
              <w:t>а</w:t>
            </w:r>
            <w:r w:rsidRPr="0002662E">
              <w:rPr>
                <w:sz w:val="20"/>
                <w:szCs w:val="20"/>
              </w:rPr>
              <w:t>товского сельского посел</w:t>
            </w:r>
            <w:r w:rsidRPr="0002662E">
              <w:rPr>
                <w:sz w:val="20"/>
                <w:szCs w:val="20"/>
              </w:rPr>
              <w:t>е</w:t>
            </w:r>
            <w:r w:rsidRPr="0002662E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977000" w:rsidRDefault="00A40F53" w:rsidP="00C20506">
            <w:pPr>
              <w:jc w:val="center"/>
              <w:rPr>
                <w:color w:val="000000"/>
                <w:sz w:val="20"/>
                <w:szCs w:val="20"/>
              </w:rPr>
            </w:pPr>
            <w:r w:rsidRPr="00977000">
              <w:rPr>
                <w:color w:val="000000"/>
                <w:sz w:val="20"/>
                <w:szCs w:val="20"/>
              </w:rPr>
              <w:t>11413060100000410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977000" w:rsidRDefault="00A40F53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977000">
              <w:rPr>
                <w:color w:val="000000"/>
                <w:sz w:val="20"/>
                <w:szCs w:val="20"/>
              </w:rPr>
              <w:t>Доходы от приватиз</w:t>
            </w:r>
            <w:r w:rsidRPr="00977000">
              <w:rPr>
                <w:color w:val="000000"/>
                <w:sz w:val="20"/>
                <w:szCs w:val="20"/>
              </w:rPr>
              <w:t>а</w:t>
            </w:r>
            <w:r w:rsidRPr="00977000">
              <w:rPr>
                <w:color w:val="000000"/>
                <w:sz w:val="20"/>
                <w:szCs w:val="20"/>
              </w:rPr>
              <w:t>ции имущества, находящег</w:t>
            </w:r>
            <w:r w:rsidRPr="00977000">
              <w:rPr>
                <w:color w:val="000000"/>
                <w:sz w:val="20"/>
                <w:szCs w:val="20"/>
              </w:rPr>
              <w:t>о</w:t>
            </w:r>
            <w:r w:rsidRPr="00977000">
              <w:rPr>
                <w:color w:val="000000"/>
                <w:sz w:val="20"/>
                <w:szCs w:val="20"/>
              </w:rPr>
              <w:t>ся в собственности сел</w:t>
            </w:r>
            <w:r w:rsidRPr="00977000">
              <w:rPr>
                <w:color w:val="000000"/>
                <w:sz w:val="20"/>
                <w:szCs w:val="20"/>
              </w:rPr>
              <w:t>ь</w:t>
            </w:r>
            <w:r w:rsidRPr="00977000">
              <w:rPr>
                <w:color w:val="000000"/>
                <w:sz w:val="20"/>
                <w:szCs w:val="20"/>
              </w:rPr>
              <w:t>ских посел</w:t>
            </w:r>
            <w:r w:rsidRPr="00977000">
              <w:rPr>
                <w:color w:val="000000"/>
                <w:sz w:val="20"/>
                <w:szCs w:val="20"/>
              </w:rPr>
              <w:t>е</w:t>
            </w:r>
            <w:r w:rsidRPr="00977000">
              <w:rPr>
                <w:color w:val="000000"/>
                <w:sz w:val="20"/>
                <w:szCs w:val="20"/>
              </w:rPr>
              <w:t>ний, в части приватизации нефина</w:t>
            </w:r>
            <w:r w:rsidRPr="00977000">
              <w:rPr>
                <w:color w:val="000000"/>
                <w:sz w:val="20"/>
                <w:szCs w:val="20"/>
              </w:rPr>
              <w:t>н</w:t>
            </w:r>
            <w:r w:rsidRPr="00977000">
              <w:rPr>
                <w:color w:val="000000"/>
                <w:sz w:val="20"/>
                <w:szCs w:val="20"/>
              </w:rPr>
              <w:t>совых а</w:t>
            </w:r>
            <w:r w:rsidRPr="00977000">
              <w:rPr>
                <w:color w:val="000000"/>
                <w:sz w:val="20"/>
                <w:szCs w:val="20"/>
              </w:rPr>
              <w:t>к</w:t>
            </w:r>
            <w:r w:rsidRPr="00977000">
              <w:rPr>
                <w:color w:val="000000"/>
                <w:sz w:val="20"/>
                <w:szCs w:val="20"/>
              </w:rPr>
              <w:t>тивов имущества казны</w:t>
            </w:r>
          </w:p>
          <w:p w:rsidR="00A40F53" w:rsidRPr="00977000" w:rsidRDefault="00A40F53" w:rsidP="006022E0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977000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По данному коду учитыв</w:t>
            </w:r>
            <w:r w:rsidRPr="0002662E">
              <w:rPr>
                <w:color w:val="000000"/>
                <w:sz w:val="20"/>
                <w:szCs w:val="20"/>
              </w:rPr>
              <w:t>а</w:t>
            </w:r>
            <w:r w:rsidRPr="0002662E">
              <w:rPr>
                <w:color w:val="000000"/>
                <w:sz w:val="20"/>
                <w:szCs w:val="20"/>
              </w:rPr>
              <w:t xml:space="preserve">ются поступления </w:t>
            </w:r>
            <w:r w:rsidRPr="00977000">
              <w:rPr>
                <w:color w:val="000000"/>
                <w:sz w:val="20"/>
                <w:szCs w:val="20"/>
              </w:rPr>
              <w:t>от прив</w:t>
            </w:r>
            <w:r w:rsidRPr="00977000">
              <w:rPr>
                <w:color w:val="000000"/>
                <w:sz w:val="20"/>
                <w:szCs w:val="20"/>
              </w:rPr>
              <w:t>а</w:t>
            </w:r>
            <w:r w:rsidRPr="00977000">
              <w:rPr>
                <w:color w:val="000000"/>
                <w:sz w:val="20"/>
                <w:szCs w:val="20"/>
              </w:rPr>
              <w:t>тизации имущества, нах</w:t>
            </w:r>
            <w:r w:rsidRPr="00977000">
              <w:rPr>
                <w:color w:val="000000"/>
                <w:sz w:val="20"/>
                <w:szCs w:val="20"/>
              </w:rPr>
              <w:t>о</w:t>
            </w:r>
            <w:r w:rsidRPr="00977000">
              <w:rPr>
                <w:color w:val="000000"/>
                <w:sz w:val="20"/>
                <w:szCs w:val="20"/>
              </w:rPr>
              <w:t>дящегося в собственн</w:t>
            </w:r>
            <w:r w:rsidRPr="00977000">
              <w:rPr>
                <w:color w:val="000000"/>
                <w:sz w:val="20"/>
                <w:szCs w:val="20"/>
              </w:rPr>
              <w:t>о</w:t>
            </w:r>
            <w:r w:rsidRPr="00977000">
              <w:rPr>
                <w:color w:val="000000"/>
                <w:sz w:val="20"/>
                <w:szCs w:val="20"/>
              </w:rPr>
              <w:t>сти сельских посел</w:t>
            </w:r>
            <w:r w:rsidRPr="00977000">
              <w:rPr>
                <w:color w:val="000000"/>
                <w:sz w:val="20"/>
                <w:szCs w:val="20"/>
              </w:rPr>
              <w:t>е</w:t>
            </w:r>
            <w:r w:rsidRPr="00977000">
              <w:rPr>
                <w:color w:val="000000"/>
                <w:sz w:val="20"/>
                <w:szCs w:val="20"/>
              </w:rPr>
              <w:t>ний, в части приватиз</w:t>
            </w:r>
            <w:r w:rsidRPr="00977000">
              <w:rPr>
                <w:color w:val="000000"/>
                <w:sz w:val="20"/>
                <w:szCs w:val="20"/>
              </w:rPr>
              <w:t>а</w:t>
            </w:r>
            <w:r w:rsidRPr="00977000">
              <w:rPr>
                <w:color w:val="000000"/>
                <w:sz w:val="20"/>
                <w:szCs w:val="20"/>
              </w:rPr>
              <w:t>ции нефинансовых а</w:t>
            </w:r>
            <w:r w:rsidRPr="00977000">
              <w:rPr>
                <w:color w:val="000000"/>
                <w:sz w:val="20"/>
                <w:szCs w:val="20"/>
              </w:rPr>
              <w:t>к</w:t>
            </w:r>
            <w:r w:rsidRPr="00977000">
              <w:rPr>
                <w:color w:val="000000"/>
                <w:sz w:val="20"/>
                <w:szCs w:val="20"/>
              </w:rPr>
              <w:t>тивов имущества казны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2662E">
              <w:rPr>
                <w:color w:val="000000"/>
                <w:sz w:val="20"/>
                <w:szCs w:val="20"/>
              </w:rPr>
              <w:br/>
              <w:t>Прогнозный объем посту</w:t>
            </w:r>
            <w:r w:rsidRPr="0002662E">
              <w:rPr>
                <w:color w:val="000000"/>
                <w:sz w:val="20"/>
                <w:szCs w:val="20"/>
              </w:rPr>
              <w:t>п</w:t>
            </w:r>
            <w:r w:rsidRPr="0002662E">
              <w:rPr>
                <w:color w:val="000000"/>
                <w:sz w:val="20"/>
                <w:szCs w:val="20"/>
              </w:rPr>
              <w:t>лений доходов в текущем финансовом году определ</w:t>
            </w:r>
            <w:r w:rsidRPr="0002662E">
              <w:rPr>
                <w:color w:val="000000"/>
                <w:sz w:val="20"/>
                <w:szCs w:val="20"/>
              </w:rPr>
              <w:t>я</w:t>
            </w:r>
            <w:r w:rsidRPr="0002662E">
              <w:rPr>
                <w:color w:val="000000"/>
                <w:sz w:val="20"/>
                <w:szCs w:val="20"/>
              </w:rPr>
              <w:t>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11077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11077" w:rsidRDefault="00A40F53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11077" w:rsidRDefault="00A40F53" w:rsidP="00C20506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11607010 100000140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11077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Штрафы, неустойки, п</w:t>
            </w:r>
            <w:r w:rsidRPr="00A11077">
              <w:rPr>
                <w:color w:val="000000"/>
                <w:sz w:val="20"/>
                <w:szCs w:val="20"/>
              </w:rPr>
              <w:t>е</w:t>
            </w:r>
            <w:r w:rsidRPr="00A11077">
              <w:rPr>
                <w:color w:val="000000"/>
                <w:sz w:val="20"/>
                <w:szCs w:val="20"/>
              </w:rPr>
              <w:t>ни, уплаченные в случае пр</w:t>
            </w:r>
            <w:r w:rsidRPr="00A11077">
              <w:rPr>
                <w:color w:val="000000"/>
                <w:sz w:val="20"/>
                <w:szCs w:val="20"/>
              </w:rPr>
              <w:t>о</w:t>
            </w:r>
            <w:r w:rsidRPr="00A11077">
              <w:rPr>
                <w:color w:val="000000"/>
                <w:sz w:val="20"/>
                <w:szCs w:val="20"/>
              </w:rPr>
              <w:t>срочки исполнения п</w:t>
            </w:r>
            <w:r w:rsidRPr="00A11077">
              <w:rPr>
                <w:color w:val="000000"/>
                <w:sz w:val="20"/>
                <w:szCs w:val="20"/>
              </w:rPr>
              <w:t>о</w:t>
            </w:r>
            <w:r w:rsidRPr="00A11077">
              <w:rPr>
                <w:color w:val="000000"/>
                <w:sz w:val="20"/>
                <w:szCs w:val="20"/>
              </w:rPr>
              <w:t>ставщиком (подрядч</w:t>
            </w:r>
            <w:r w:rsidRPr="00A11077">
              <w:rPr>
                <w:color w:val="000000"/>
                <w:sz w:val="20"/>
                <w:szCs w:val="20"/>
              </w:rPr>
              <w:t>и</w:t>
            </w:r>
            <w:r w:rsidRPr="00A11077">
              <w:rPr>
                <w:color w:val="000000"/>
                <w:sz w:val="20"/>
                <w:szCs w:val="20"/>
              </w:rPr>
              <w:t>ком, исполнителем) обяз</w:t>
            </w:r>
            <w:r w:rsidRPr="00A11077">
              <w:rPr>
                <w:color w:val="000000"/>
                <w:sz w:val="20"/>
                <w:szCs w:val="20"/>
              </w:rPr>
              <w:t>а</w:t>
            </w:r>
            <w:r w:rsidRPr="00A11077">
              <w:rPr>
                <w:color w:val="000000"/>
                <w:sz w:val="20"/>
                <w:szCs w:val="20"/>
              </w:rPr>
              <w:t>тельств, предусмо</w:t>
            </w:r>
            <w:r w:rsidRPr="00A11077">
              <w:rPr>
                <w:color w:val="000000"/>
                <w:sz w:val="20"/>
                <w:szCs w:val="20"/>
              </w:rPr>
              <w:t>т</w:t>
            </w:r>
            <w:r w:rsidRPr="00A11077">
              <w:rPr>
                <w:color w:val="000000"/>
                <w:sz w:val="20"/>
                <w:szCs w:val="20"/>
              </w:rPr>
              <w:t>ренных муниципальным контра</w:t>
            </w:r>
            <w:r w:rsidRPr="00A11077">
              <w:rPr>
                <w:color w:val="000000"/>
                <w:sz w:val="20"/>
                <w:szCs w:val="20"/>
              </w:rPr>
              <w:t>к</w:t>
            </w:r>
            <w:r w:rsidRPr="00A11077">
              <w:rPr>
                <w:color w:val="000000"/>
                <w:sz w:val="20"/>
                <w:szCs w:val="20"/>
              </w:rPr>
              <w:t>том, заключенным мун</w:t>
            </w:r>
            <w:r w:rsidRPr="00A11077">
              <w:rPr>
                <w:color w:val="000000"/>
                <w:sz w:val="20"/>
                <w:szCs w:val="20"/>
              </w:rPr>
              <w:t>и</w:t>
            </w:r>
            <w:r w:rsidRPr="00A11077">
              <w:rPr>
                <w:color w:val="000000"/>
                <w:sz w:val="20"/>
                <w:szCs w:val="20"/>
              </w:rPr>
              <w:t>ципальным органом, к</w:t>
            </w:r>
            <w:r w:rsidRPr="00A11077">
              <w:rPr>
                <w:color w:val="000000"/>
                <w:sz w:val="20"/>
                <w:szCs w:val="20"/>
              </w:rPr>
              <w:t>а</w:t>
            </w:r>
            <w:r w:rsidRPr="00A11077">
              <w:rPr>
                <w:color w:val="000000"/>
                <w:sz w:val="20"/>
                <w:szCs w:val="20"/>
              </w:rPr>
              <w:t>зенным учреждением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11077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 </w:t>
            </w: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11077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11077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Доходы в виде штрафов, п</w:t>
            </w:r>
            <w:r w:rsidRPr="00A11077">
              <w:rPr>
                <w:color w:val="000000"/>
                <w:sz w:val="20"/>
                <w:szCs w:val="20"/>
              </w:rPr>
              <w:t>е</w:t>
            </w:r>
            <w:r w:rsidRPr="00A11077">
              <w:rPr>
                <w:color w:val="000000"/>
                <w:sz w:val="20"/>
                <w:szCs w:val="20"/>
              </w:rPr>
              <w:t>ней  в случае просрочки и</w:t>
            </w:r>
            <w:r w:rsidRPr="00A11077">
              <w:rPr>
                <w:color w:val="000000"/>
                <w:sz w:val="20"/>
                <w:szCs w:val="20"/>
              </w:rPr>
              <w:t>с</w:t>
            </w:r>
            <w:r w:rsidRPr="00A11077">
              <w:rPr>
                <w:color w:val="000000"/>
                <w:sz w:val="20"/>
                <w:szCs w:val="20"/>
              </w:rPr>
              <w:t>полнения поставщиком (по</w:t>
            </w:r>
            <w:r w:rsidRPr="00A11077">
              <w:rPr>
                <w:color w:val="000000"/>
                <w:sz w:val="20"/>
                <w:szCs w:val="20"/>
              </w:rPr>
              <w:t>д</w:t>
            </w:r>
            <w:r w:rsidRPr="00A11077">
              <w:rPr>
                <w:color w:val="000000"/>
                <w:sz w:val="20"/>
                <w:szCs w:val="20"/>
              </w:rPr>
              <w:t>рядчиком, исполнителем) обязательств, предусмотре</w:t>
            </w:r>
            <w:r w:rsidRPr="00A11077">
              <w:rPr>
                <w:color w:val="000000"/>
                <w:sz w:val="20"/>
                <w:szCs w:val="20"/>
              </w:rPr>
              <w:t>н</w:t>
            </w:r>
            <w:r w:rsidRPr="00A11077">
              <w:rPr>
                <w:color w:val="000000"/>
                <w:sz w:val="20"/>
                <w:szCs w:val="20"/>
              </w:rPr>
              <w:t>ных муниципальным контра</w:t>
            </w:r>
            <w:r w:rsidRPr="00A11077">
              <w:rPr>
                <w:color w:val="000000"/>
                <w:sz w:val="20"/>
                <w:szCs w:val="20"/>
              </w:rPr>
              <w:t>к</w:t>
            </w:r>
            <w:r w:rsidRPr="00A11077">
              <w:rPr>
                <w:color w:val="000000"/>
                <w:sz w:val="20"/>
                <w:szCs w:val="20"/>
              </w:rPr>
              <w:t>том, заключенным муниц</w:t>
            </w:r>
            <w:r w:rsidRPr="00A11077">
              <w:rPr>
                <w:color w:val="000000"/>
                <w:sz w:val="20"/>
                <w:szCs w:val="20"/>
              </w:rPr>
              <w:t>и</w:t>
            </w:r>
            <w:r w:rsidRPr="00A11077">
              <w:rPr>
                <w:color w:val="000000"/>
                <w:sz w:val="20"/>
                <w:szCs w:val="20"/>
              </w:rPr>
              <w:t>пальным имеют несистемный характер поступлений и не прогнозируются на очередной финансовый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B6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B66779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DB5E43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40F53" w:rsidRDefault="00DB5E43" w:rsidP="00DB5E43">
            <w:pPr>
              <w:jc w:val="both"/>
              <w:rPr>
                <w:sz w:val="20"/>
                <w:szCs w:val="20"/>
              </w:rPr>
            </w:pPr>
            <w:r w:rsidRPr="00A40F53">
              <w:rPr>
                <w:sz w:val="20"/>
                <w:szCs w:val="20"/>
              </w:rPr>
              <w:t>Иные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вии с законом или договором в случае неи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полнения или ненадлеж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щего исполнения обяз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тельств перед 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органом (мун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казенным у</w:t>
            </w:r>
            <w:r w:rsidRPr="00A40F53">
              <w:rPr>
                <w:sz w:val="20"/>
                <w:szCs w:val="20"/>
              </w:rPr>
              <w:t>ч</w:t>
            </w:r>
            <w:r w:rsidRPr="00A40F53">
              <w:rPr>
                <w:sz w:val="20"/>
                <w:szCs w:val="20"/>
              </w:rPr>
              <w:t>реждением)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B66779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B66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B66779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B66779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D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00490F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00490F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A40F53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40F53" w:rsidRDefault="00DB5E43" w:rsidP="006022E0">
            <w:pPr>
              <w:jc w:val="both"/>
              <w:rPr>
                <w:sz w:val="20"/>
                <w:szCs w:val="20"/>
              </w:rPr>
            </w:pPr>
            <w:r w:rsidRPr="00A40F53">
              <w:rPr>
                <w:sz w:val="20"/>
                <w:szCs w:val="20"/>
              </w:rPr>
              <w:t>Иные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вии с законом или договором в случае неи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полнения или ненадлеж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щего исполнения обяз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тельств перед 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органом (мун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казенным у</w:t>
            </w:r>
            <w:r w:rsidRPr="00A40F53">
              <w:rPr>
                <w:sz w:val="20"/>
                <w:szCs w:val="20"/>
              </w:rPr>
              <w:t>ч</w:t>
            </w:r>
            <w:r w:rsidRPr="00A40F53">
              <w:rPr>
                <w:sz w:val="20"/>
                <w:szCs w:val="20"/>
              </w:rPr>
              <w:t>реждением)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 (сумма пеней по арендной плате за земел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ные участки, находящиеся в собстве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ности сельского поселения, сумма проце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тов за пользование з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мельными участками, н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ходящимися в собственн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сти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селения, право распоряжения кот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рыми в соответствии с законодательством Ро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сийской Федерации пр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доставлено органам мес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ного с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моуправления)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00490F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602BFB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D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00490F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00490F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A40F53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40F53" w:rsidRDefault="00DB5E43" w:rsidP="006022E0">
            <w:pPr>
              <w:jc w:val="both"/>
              <w:rPr>
                <w:sz w:val="20"/>
                <w:szCs w:val="20"/>
              </w:rPr>
            </w:pPr>
            <w:r w:rsidRPr="00A40F53">
              <w:rPr>
                <w:sz w:val="20"/>
                <w:szCs w:val="20"/>
              </w:rPr>
              <w:t>Иные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вии с законом или договором в случае неи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полнения или ненадлеж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щего исполнения обяз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тельств перед 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органом (мун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казенным у</w:t>
            </w:r>
            <w:r w:rsidRPr="00A40F53">
              <w:rPr>
                <w:sz w:val="20"/>
                <w:szCs w:val="20"/>
              </w:rPr>
              <w:t>ч</w:t>
            </w:r>
            <w:r w:rsidRPr="00A40F53">
              <w:rPr>
                <w:sz w:val="20"/>
                <w:szCs w:val="20"/>
              </w:rPr>
              <w:t>реждением)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 (сумма пеней по арендной плате за польз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вание имуществом (за 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ключением земельных уч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стков), находящимся в оперативном управлении органов управления сел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ского поселения и созда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ных ими учреждений, сумма процентов за пол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зов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ние имуществом (за исключением земел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ных участков), наход</w:t>
            </w:r>
            <w:r w:rsidRPr="00A40F53">
              <w:rPr>
                <w:sz w:val="20"/>
                <w:szCs w:val="20"/>
              </w:rPr>
              <w:t>я</w:t>
            </w:r>
            <w:r w:rsidRPr="00A40F53">
              <w:rPr>
                <w:sz w:val="20"/>
                <w:szCs w:val="20"/>
              </w:rPr>
              <w:t>щимся в оп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ративном управлении органов управления сел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ского поселения, и созда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ных ими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00490F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00490F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00490F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00490F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786BEC" w:rsidRDefault="00DB5E43" w:rsidP="006022E0">
            <w:pPr>
              <w:jc w:val="both"/>
              <w:rPr>
                <w:sz w:val="20"/>
                <w:szCs w:val="20"/>
              </w:rPr>
            </w:pPr>
            <w:r w:rsidRPr="00786BEC">
              <w:rPr>
                <w:sz w:val="20"/>
                <w:szCs w:val="20"/>
              </w:rPr>
              <w:t>Иные штрафы, неусто</w:t>
            </w:r>
            <w:r w:rsidRPr="00786BEC">
              <w:rPr>
                <w:sz w:val="20"/>
                <w:szCs w:val="20"/>
              </w:rPr>
              <w:t>й</w:t>
            </w:r>
            <w:r w:rsidRPr="00786BEC">
              <w:rPr>
                <w:sz w:val="20"/>
                <w:szCs w:val="20"/>
              </w:rPr>
              <w:t>ки, пени, уплаченные в соо</w:t>
            </w:r>
            <w:r w:rsidRPr="00786BEC">
              <w:rPr>
                <w:sz w:val="20"/>
                <w:szCs w:val="20"/>
              </w:rPr>
              <w:t>т</w:t>
            </w:r>
            <w:r w:rsidRPr="00786BEC">
              <w:rPr>
                <w:sz w:val="20"/>
                <w:szCs w:val="20"/>
              </w:rPr>
              <w:t>ветс</w:t>
            </w:r>
            <w:r w:rsidRPr="00786BEC">
              <w:rPr>
                <w:sz w:val="20"/>
                <w:szCs w:val="20"/>
              </w:rPr>
              <w:t>т</w:t>
            </w:r>
            <w:r w:rsidRPr="00786BEC">
              <w:rPr>
                <w:sz w:val="20"/>
                <w:szCs w:val="20"/>
              </w:rPr>
              <w:t>вии с законом или договором в случае неи</w:t>
            </w:r>
            <w:r w:rsidRPr="00786BEC">
              <w:rPr>
                <w:sz w:val="20"/>
                <w:szCs w:val="20"/>
              </w:rPr>
              <w:t>с</w:t>
            </w:r>
            <w:r w:rsidRPr="00786BEC">
              <w:rPr>
                <w:sz w:val="20"/>
                <w:szCs w:val="20"/>
              </w:rPr>
              <w:t>полнения или ненадлеж</w:t>
            </w:r>
            <w:r w:rsidRPr="00786BEC">
              <w:rPr>
                <w:sz w:val="20"/>
                <w:szCs w:val="20"/>
              </w:rPr>
              <w:t>а</w:t>
            </w:r>
            <w:r w:rsidRPr="00786BEC">
              <w:rPr>
                <w:sz w:val="20"/>
                <w:szCs w:val="20"/>
              </w:rPr>
              <w:t>щего исполнения обяз</w:t>
            </w:r>
            <w:r w:rsidRPr="00786BEC">
              <w:rPr>
                <w:sz w:val="20"/>
                <w:szCs w:val="20"/>
              </w:rPr>
              <w:t>а</w:t>
            </w:r>
            <w:r w:rsidRPr="00786BEC">
              <w:rPr>
                <w:sz w:val="20"/>
                <w:szCs w:val="20"/>
              </w:rPr>
              <w:t>тельств перед муниц</w:t>
            </w:r>
            <w:r w:rsidRPr="00786BEC">
              <w:rPr>
                <w:sz w:val="20"/>
                <w:szCs w:val="20"/>
              </w:rPr>
              <w:t>и</w:t>
            </w:r>
            <w:r w:rsidRPr="00786BEC">
              <w:rPr>
                <w:sz w:val="20"/>
                <w:szCs w:val="20"/>
              </w:rPr>
              <w:t>пальным органом (мун</w:t>
            </w:r>
            <w:r w:rsidRPr="00786BEC">
              <w:rPr>
                <w:sz w:val="20"/>
                <w:szCs w:val="20"/>
              </w:rPr>
              <w:t>и</w:t>
            </w:r>
            <w:r w:rsidRPr="00786BEC">
              <w:rPr>
                <w:sz w:val="20"/>
                <w:szCs w:val="20"/>
              </w:rPr>
              <w:t>ципальным казенным у</w:t>
            </w:r>
            <w:r w:rsidRPr="00786BEC">
              <w:rPr>
                <w:sz w:val="20"/>
                <w:szCs w:val="20"/>
              </w:rPr>
              <w:t>ч</w:t>
            </w:r>
            <w:r w:rsidRPr="00786BEC">
              <w:rPr>
                <w:sz w:val="20"/>
                <w:szCs w:val="20"/>
              </w:rPr>
              <w:t>реждением) сельского п</w:t>
            </w:r>
            <w:r w:rsidRPr="00786BEC">
              <w:rPr>
                <w:sz w:val="20"/>
                <w:szCs w:val="20"/>
              </w:rPr>
              <w:t>о</w:t>
            </w:r>
            <w:r w:rsidRPr="00786BEC">
              <w:rPr>
                <w:sz w:val="20"/>
                <w:szCs w:val="20"/>
              </w:rPr>
              <w:t>селения (сумма пеней по арендной плате за польз</w:t>
            </w:r>
            <w:r w:rsidRPr="00786BEC">
              <w:rPr>
                <w:sz w:val="20"/>
                <w:szCs w:val="20"/>
              </w:rPr>
              <w:t>о</w:t>
            </w:r>
            <w:r w:rsidRPr="00786BEC">
              <w:rPr>
                <w:sz w:val="20"/>
                <w:szCs w:val="20"/>
              </w:rPr>
              <w:t>вание имуществом (за и</w:t>
            </w:r>
            <w:r w:rsidRPr="00786BEC">
              <w:rPr>
                <w:sz w:val="20"/>
                <w:szCs w:val="20"/>
              </w:rPr>
              <w:t>с</w:t>
            </w:r>
            <w:r w:rsidRPr="00786BEC">
              <w:rPr>
                <w:sz w:val="20"/>
                <w:szCs w:val="20"/>
              </w:rPr>
              <w:t>ключением земельных участков), составля</w:t>
            </w:r>
            <w:r w:rsidRPr="00786BEC">
              <w:rPr>
                <w:sz w:val="20"/>
                <w:szCs w:val="20"/>
              </w:rPr>
              <w:t>ю</w:t>
            </w:r>
            <w:r w:rsidRPr="00786BEC">
              <w:rPr>
                <w:sz w:val="20"/>
                <w:szCs w:val="20"/>
              </w:rPr>
              <w:t>щим казну сельского посел</w:t>
            </w:r>
            <w:r w:rsidRPr="00786BEC">
              <w:rPr>
                <w:sz w:val="20"/>
                <w:szCs w:val="20"/>
              </w:rPr>
              <w:t>е</w:t>
            </w:r>
            <w:r w:rsidRPr="00786BEC">
              <w:rPr>
                <w:sz w:val="20"/>
                <w:szCs w:val="20"/>
              </w:rPr>
              <w:t>ния, сумма процентов за пользование имуществом (за исключением земел</w:t>
            </w:r>
            <w:r w:rsidRPr="00786BEC">
              <w:rPr>
                <w:sz w:val="20"/>
                <w:szCs w:val="20"/>
              </w:rPr>
              <w:t>ь</w:t>
            </w:r>
            <w:r w:rsidRPr="00786BEC">
              <w:rPr>
                <w:sz w:val="20"/>
                <w:szCs w:val="20"/>
              </w:rPr>
              <w:t>ных участков), соста</w:t>
            </w:r>
            <w:r w:rsidRPr="00786BEC">
              <w:rPr>
                <w:sz w:val="20"/>
                <w:szCs w:val="20"/>
              </w:rPr>
              <w:t>в</w:t>
            </w:r>
            <w:r w:rsidRPr="00786BEC">
              <w:rPr>
                <w:sz w:val="20"/>
                <w:szCs w:val="20"/>
              </w:rPr>
              <w:t>ляющим казну сельского посел</w:t>
            </w:r>
            <w:r w:rsidRPr="00786BEC">
              <w:rPr>
                <w:sz w:val="20"/>
                <w:szCs w:val="20"/>
              </w:rPr>
              <w:t>е</w:t>
            </w:r>
            <w:r w:rsidRPr="00786BEC">
              <w:rPr>
                <w:sz w:val="20"/>
                <w:szCs w:val="20"/>
              </w:rPr>
              <w:t>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 w:rsidP="0000490F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2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F29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6022E0">
            <w:pPr>
              <w:jc w:val="center"/>
              <w:rPr>
                <w:sz w:val="20"/>
                <w:szCs w:val="20"/>
              </w:rPr>
            </w:pPr>
            <w:r w:rsidRPr="00E27451">
              <w:rPr>
                <w:sz w:val="20"/>
                <w:szCs w:val="20"/>
              </w:rPr>
              <w:t>Администрация Санд</w:t>
            </w:r>
            <w:r w:rsidRPr="00E27451">
              <w:rPr>
                <w:sz w:val="20"/>
                <w:szCs w:val="20"/>
              </w:rPr>
              <w:t>а</w:t>
            </w:r>
            <w:r w:rsidRPr="00E27451">
              <w:rPr>
                <w:sz w:val="20"/>
                <w:szCs w:val="20"/>
              </w:rPr>
              <w:t>товского сельского посел</w:t>
            </w:r>
            <w:r w:rsidRPr="00E27451">
              <w:rPr>
                <w:sz w:val="20"/>
                <w:szCs w:val="20"/>
              </w:rPr>
              <w:t>е</w:t>
            </w:r>
            <w:r w:rsidRPr="00E27451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C20506">
            <w:pPr>
              <w:jc w:val="center"/>
              <w:rPr>
                <w:color w:val="000000"/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11610031100000140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Возмещение ущерба при возникновении страх</w:t>
            </w:r>
            <w:r w:rsidRPr="00E27451">
              <w:rPr>
                <w:color w:val="000000"/>
                <w:sz w:val="20"/>
                <w:szCs w:val="20"/>
              </w:rPr>
              <w:t>о</w:t>
            </w:r>
            <w:r w:rsidRPr="00E27451">
              <w:rPr>
                <w:color w:val="000000"/>
                <w:sz w:val="20"/>
                <w:szCs w:val="20"/>
              </w:rPr>
              <w:t>вых случаев, когда выг</w:t>
            </w:r>
            <w:r w:rsidRPr="00E27451">
              <w:rPr>
                <w:color w:val="000000"/>
                <w:sz w:val="20"/>
                <w:szCs w:val="20"/>
              </w:rPr>
              <w:t>о</w:t>
            </w:r>
            <w:r w:rsidRPr="00E27451">
              <w:rPr>
                <w:color w:val="000000"/>
                <w:sz w:val="20"/>
                <w:szCs w:val="20"/>
              </w:rPr>
              <w:t>доприобретателями в</w:t>
            </w:r>
            <w:r w:rsidRPr="00E27451">
              <w:rPr>
                <w:color w:val="000000"/>
                <w:sz w:val="20"/>
                <w:szCs w:val="20"/>
              </w:rPr>
              <w:t>ы</w:t>
            </w:r>
            <w:r w:rsidRPr="00E27451">
              <w:rPr>
                <w:color w:val="000000"/>
                <w:sz w:val="20"/>
                <w:szCs w:val="20"/>
              </w:rPr>
              <w:t>ступают получатели средств бюджета сел</w:t>
            </w:r>
            <w:r w:rsidRPr="00E27451">
              <w:rPr>
                <w:color w:val="000000"/>
                <w:sz w:val="20"/>
                <w:szCs w:val="20"/>
              </w:rPr>
              <w:t>ь</w:t>
            </w:r>
            <w:r w:rsidRPr="00E27451">
              <w:rPr>
                <w:color w:val="000000"/>
                <w:sz w:val="20"/>
                <w:szCs w:val="20"/>
              </w:rPr>
              <w:t>ского посел</w:t>
            </w:r>
            <w:r w:rsidRPr="00E27451">
              <w:rPr>
                <w:color w:val="000000"/>
                <w:sz w:val="20"/>
                <w:szCs w:val="20"/>
              </w:rPr>
              <w:t>е</w:t>
            </w:r>
            <w:r w:rsidRPr="00E2745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45725D">
            <w:pPr>
              <w:jc w:val="center"/>
              <w:rPr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E27451">
            <w:pPr>
              <w:spacing w:after="240"/>
              <w:jc w:val="both"/>
              <w:rPr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Доходы в виде возмещ</w:t>
            </w:r>
            <w:r w:rsidRPr="00E27451">
              <w:rPr>
                <w:color w:val="000000"/>
                <w:sz w:val="20"/>
                <w:szCs w:val="20"/>
              </w:rPr>
              <w:t>е</w:t>
            </w:r>
            <w:r w:rsidRPr="00E27451">
              <w:rPr>
                <w:color w:val="000000"/>
                <w:sz w:val="20"/>
                <w:szCs w:val="20"/>
              </w:rPr>
              <w:t>ние ущерба при возникнов</w:t>
            </w:r>
            <w:r w:rsidRPr="00E27451">
              <w:rPr>
                <w:color w:val="000000"/>
                <w:sz w:val="20"/>
                <w:szCs w:val="20"/>
              </w:rPr>
              <w:t>е</w:t>
            </w:r>
            <w:r w:rsidRPr="00E27451">
              <w:rPr>
                <w:color w:val="000000"/>
                <w:sz w:val="20"/>
                <w:szCs w:val="20"/>
              </w:rPr>
              <w:t>нии страховых случаев, когда в</w:t>
            </w:r>
            <w:r w:rsidRPr="00E27451">
              <w:rPr>
                <w:color w:val="000000"/>
                <w:sz w:val="20"/>
                <w:szCs w:val="20"/>
              </w:rPr>
              <w:t>ы</w:t>
            </w:r>
            <w:r w:rsidRPr="00E27451">
              <w:rPr>
                <w:color w:val="000000"/>
                <w:sz w:val="20"/>
                <w:szCs w:val="20"/>
              </w:rPr>
              <w:t>годоприобретателями выст</w:t>
            </w:r>
            <w:r w:rsidRPr="00E27451">
              <w:rPr>
                <w:color w:val="000000"/>
                <w:sz w:val="20"/>
                <w:szCs w:val="20"/>
              </w:rPr>
              <w:t>у</w:t>
            </w:r>
            <w:r w:rsidRPr="00E27451">
              <w:rPr>
                <w:color w:val="000000"/>
                <w:sz w:val="20"/>
                <w:szCs w:val="20"/>
              </w:rPr>
              <w:t>пают получатели средств бюджета сельского поселения имеют несистемный характер поступлений и не прогноз</w:t>
            </w:r>
            <w:r w:rsidRPr="00E27451">
              <w:rPr>
                <w:color w:val="000000"/>
                <w:sz w:val="20"/>
                <w:szCs w:val="20"/>
              </w:rPr>
              <w:t>и</w:t>
            </w:r>
            <w:r w:rsidRPr="00E27451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E27451">
              <w:rPr>
                <w:color w:val="000000"/>
                <w:sz w:val="20"/>
                <w:szCs w:val="20"/>
              </w:rPr>
              <w:t>н</w:t>
            </w:r>
            <w:r w:rsidRPr="00E27451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E27451" w:rsidRDefault="00DB5E4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3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F2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6022E0">
            <w:pPr>
              <w:jc w:val="center"/>
              <w:rPr>
                <w:sz w:val="20"/>
                <w:szCs w:val="20"/>
              </w:rPr>
            </w:pPr>
            <w:r w:rsidRPr="00FC252C">
              <w:rPr>
                <w:sz w:val="20"/>
                <w:szCs w:val="20"/>
              </w:rPr>
              <w:t>Администрация Санд</w:t>
            </w:r>
            <w:r w:rsidRPr="00FC252C">
              <w:rPr>
                <w:sz w:val="20"/>
                <w:szCs w:val="20"/>
              </w:rPr>
              <w:t>а</w:t>
            </w:r>
            <w:r w:rsidRPr="00FC252C">
              <w:rPr>
                <w:sz w:val="20"/>
                <w:szCs w:val="20"/>
              </w:rPr>
              <w:t>товского сельского посел</w:t>
            </w:r>
            <w:r w:rsidRPr="00FC252C">
              <w:rPr>
                <w:sz w:val="20"/>
                <w:szCs w:val="20"/>
              </w:rPr>
              <w:t>е</w:t>
            </w:r>
            <w:r w:rsidRPr="00FC252C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8B7091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11610032100000140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Прочее возмещение ущерба, причине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ного муниципальному имущ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ству сельского пос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ления (за исключением имущ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ства, закрепленного за муниципальными бю</w:t>
            </w:r>
            <w:r w:rsidRPr="00FC252C">
              <w:rPr>
                <w:color w:val="000000"/>
                <w:sz w:val="20"/>
                <w:szCs w:val="20"/>
              </w:rPr>
              <w:t>д</w:t>
            </w:r>
            <w:r w:rsidRPr="00FC252C">
              <w:rPr>
                <w:color w:val="000000"/>
                <w:sz w:val="20"/>
                <w:szCs w:val="20"/>
              </w:rPr>
              <w:t>жетными (авт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номными) учреждениями, унита</w:t>
            </w:r>
            <w:r w:rsidRPr="00FC252C">
              <w:rPr>
                <w:color w:val="000000"/>
                <w:sz w:val="20"/>
                <w:szCs w:val="20"/>
              </w:rPr>
              <w:t>р</w:t>
            </w:r>
            <w:r w:rsidRPr="00FC252C">
              <w:rPr>
                <w:color w:val="000000"/>
                <w:sz w:val="20"/>
                <w:szCs w:val="20"/>
              </w:rPr>
              <w:t>ными пре</w:t>
            </w:r>
            <w:r w:rsidRPr="00FC252C">
              <w:rPr>
                <w:color w:val="000000"/>
                <w:sz w:val="20"/>
                <w:szCs w:val="20"/>
              </w:rPr>
              <w:t>д</w:t>
            </w:r>
            <w:r w:rsidRPr="00FC252C">
              <w:rPr>
                <w:color w:val="000000"/>
                <w:sz w:val="20"/>
                <w:szCs w:val="20"/>
              </w:rPr>
              <w:t>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45725D">
            <w:pPr>
              <w:jc w:val="center"/>
              <w:rPr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C169A0">
            <w:pPr>
              <w:spacing w:after="240"/>
              <w:jc w:val="both"/>
              <w:rPr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Доходы в виде прочего во</w:t>
            </w:r>
            <w:r w:rsidRPr="00FC252C">
              <w:rPr>
                <w:color w:val="000000"/>
                <w:sz w:val="20"/>
                <w:szCs w:val="20"/>
              </w:rPr>
              <w:t>з</w:t>
            </w:r>
            <w:r w:rsidRPr="00FC252C">
              <w:rPr>
                <w:color w:val="000000"/>
                <w:sz w:val="20"/>
                <w:szCs w:val="20"/>
              </w:rPr>
              <w:t>мещение ущерба, причине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ного муниципальному им</w:t>
            </w:r>
            <w:r w:rsidRPr="00FC252C">
              <w:rPr>
                <w:color w:val="000000"/>
                <w:sz w:val="20"/>
                <w:szCs w:val="20"/>
              </w:rPr>
              <w:t>у</w:t>
            </w:r>
            <w:r w:rsidRPr="00FC252C">
              <w:rPr>
                <w:color w:val="000000"/>
                <w:sz w:val="20"/>
                <w:szCs w:val="20"/>
              </w:rPr>
              <w:t>ществу сельского поселения (за исключением имущес</w:t>
            </w:r>
            <w:r w:rsidRPr="00FC252C">
              <w:rPr>
                <w:color w:val="000000"/>
                <w:sz w:val="20"/>
                <w:szCs w:val="20"/>
              </w:rPr>
              <w:t>т</w:t>
            </w:r>
            <w:r w:rsidRPr="00FC252C">
              <w:rPr>
                <w:color w:val="000000"/>
                <w:sz w:val="20"/>
                <w:szCs w:val="20"/>
              </w:rPr>
              <w:t>ва, закрепленного за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пальными бюджетными (а</w:t>
            </w:r>
            <w:r w:rsidRPr="00FC252C">
              <w:rPr>
                <w:color w:val="000000"/>
                <w:sz w:val="20"/>
                <w:szCs w:val="20"/>
              </w:rPr>
              <w:t>в</w:t>
            </w:r>
            <w:r w:rsidRPr="00FC252C">
              <w:rPr>
                <w:color w:val="000000"/>
                <w:sz w:val="20"/>
                <w:szCs w:val="20"/>
              </w:rPr>
              <w:t>тономными) учреждениями, унитарными предприяти</w:t>
            </w:r>
            <w:r w:rsidRPr="00FC252C">
              <w:rPr>
                <w:color w:val="000000"/>
                <w:sz w:val="20"/>
                <w:szCs w:val="20"/>
              </w:rPr>
              <w:t>я</w:t>
            </w:r>
            <w:r w:rsidRPr="00FC252C">
              <w:rPr>
                <w:color w:val="000000"/>
                <w:sz w:val="20"/>
                <w:szCs w:val="20"/>
              </w:rPr>
              <w:t>ми)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C252C">
              <w:rPr>
                <w:color w:val="000000"/>
                <w:sz w:val="20"/>
                <w:szCs w:val="20"/>
              </w:rPr>
              <w:t>имеют несистемный х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рактер поступлений и не прогноз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28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F29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6022E0">
            <w:pPr>
              <w:jc w:val="center"/>
              <w:rPr>
                <w:sz w:val="20"/>
                <w:szCs w:val="20"/>
              </w:rPr>
            </w:pPr>
            <w:r w:rsidRPr="00C169A0">
              <w:rPr>
                <w:sz w:val="20"/>
                <w:szCs w:val="20"/>
              </w:rPr>
              <w:t>Администрация Санд</w:t>
            </w:r>
            <w:r w:rsidRPr="00C169A0">
              <w:rPr>
                <w:sz w:val="20"/>
                <w:szCs w:val="20"/>
              </w:rPr>
              <w:t>а</w:t>
            </w:r>
            <w:r w:rsidRPr="00C169A0">
              <w:rPr>
                <w:sz w:val="20"/>
                <w:szCs w:val="20"/>
              </w:rPr>
              <w:t>товского сельского посел</w:t>
            </w:r>
            <w:r w:rsidRPr="00C169A0">
              <w:rPr>
                <w:sz w:val="20"/>
                <w:szCs w:val="20"/>
              </w:rPr>
              <w:t>е</w:t>
            </w:r>
            <w:r w:rsidRPr="00C169A0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8B7091">
            <w:pPr>
              <w:jc w:val="center"/>
              <w:rPr>
                <w:color w:val="000000"/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 xml:space="preserve">11610100100000140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Денежные взыскания, налагаемые в возмещ</w:t>
            </w:r>
            <w:r w:rsidRPr="00C169A0">
              <w:rPr>
                <w:color w:val="000000"/>
                <w:sz w:val="20"/>
                <w:szCs w:val="20"/>
              </w:rPr>
              <w:t>е</w:t>
            </w:r>
            <w:r w:rsidRPr="00C169A0">
              <w:rPr>
                <w:color w:val="000000"/>
                <w:sz w:val="20"/>
                <w:szCs w:val="20"/>
              </w:rPr>
              <w:t>ние ущерба, причине</w:t>
            </w:r>
            <w:r w:rsidRPr="00C169A0">
              <w:rPr>
                <w:color w:val="000000"/>
                <w:sz w:val="20"/>
                <w:szCs w:val="20"/>
              </w:rPr>
              <w:t>н</w:t>
            </w:r>
            <w:r w:rsidRPr="00C169A0">
              <w:rPr>
                <w:color w:val="000000"/>
                <w:sz w:val="20"/>
                <w:szCs w:val="20"/>
              </w:rPr>
              <w:t>ного в результате нез</w:t>
            </w:r>
            <w:r w:rsidRPr="00C169A0">
              <w:rPr>
                <w:color w:val="000000"/>
                <w:sz w:val="20"/>
                <w:szCs w:val="20"/>
              </w:rPr>
              <w:t>а</w:t>
            </w:r>
            <w:r w:rsidRPr="00C169A0">
              <w:rPr>
                <w:color w:val="000000"/>
                <w:sz w:val="20"/>
                <w:szCs w:val="20"/>
              </w:rPr>
              <w:t>конного или нецелевого испол</w:t>
            </w:r>
            <w:r w:rsidRPr="00C169A0">
              <w:rPr>
                <w:color w:val="000000"/>
                <w:sz w:val="20"/>
                <w:szCs w:val="20"/>
              </w:rPr>
              <w:t>ь</w:t>
            </w:r>
            <w:r w:rsidRPr="00C169A0">
              <w:rPr>
                <w:color w:val="000000"/>
                <w:sz w:val="20"/>
                <w:szCs w:val="20"/>
              </w:rPr>
              <w:t>зования бюджетных средств (в части бюдж</w:t>
            </w:r>
            <w:r w:rsidRPr="00C169A0">
              <w:rPr>
                <w:color w:val="000000"/>
                <w:sz w:val="20"/>
                <w:szCs w:val="20"/>
              </w:rPr>
              <w:t>е</w:t>
            </w:r>
            <w:r w:rsidRPr="00C169A0">
              <w:rPr>
                <w:color w:val="000000"/>
                <w:sz w:val="20"/>
                <w:szCs w:val="20"/>
              </w:rPr>
              <w:t>тов сельских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45725D">
            <w:pPr>
              <w:jc w:val="center"/>
              <w:rPr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C169A0">
            <w:pPr>
              <w:spacing w:after="240"/>
              <w:jc w:val="both"/>
              <w:rPr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Доходы в виде денежных взысканий, налагаемых в во</w:t>
            </w:r>
            <w:r w:rsidRPr="00C169A0">
              <w:rPr>
                <w:color w:val="000000"/>
                <w:sz w:val="20"/>
                <w:szCs w:val="20"/>
              </w:rPr>
              <w:t>з</w:t>
            </w:r>
            <w:r w:rsidRPr="00C169A0">
              <w:rPr>
                <w:color w:val="000000"/>
                <w:sz w:val="20"/>
                <w:szCs w:val="20"/>
              </w:rPr>
              <w:t>мещение ущерба, причине</w:t>
            </w:r>
            <w:r w:rsidRPr="00C169A0">
              <w:rPr>
                <w:color w:val="000000"/>
                <w:sz w:val="20"/>
                <w:szCs w:val="20"/>
              </w:rPr>
              <w:t>н</w:t>
            </w:r>
            <w:r w:rsidRPr="00C169A0">
              <w:rPr>
                <w:color w:val="000000"/>
                <w:sz w:val="20"/>
                <w:szCs w:val="20"/>
              </w:rPr>
              <w:t>ного в резул</w:t>
            </w:r>
            <w:r w:rsidRPr="00C169A0">
              <w:rPr>
                <w:color w:val="000000"/>
                <w:sz w:val="20"/>
                <w:szCs w:val="20"/>
              </w:rPr>
              <w:t>ь</w:t>
            </w:r>
            <w:r w:rsidRPr="00C169A0">
              <w:rPr>
                <w:color w:val="000000"/>
                <w:sz w:val="20"/>
                <w:szCs w:val="20"/>
              </w:rPr>
              <w:t>тате незаконного или нецелевого использов</w:t>
            </w:r>
            <w:r w:rsidRPr="00C169A0">
              <w:rPr>
                <w:color w:val="000000"/>
                <w:sz w:val="20"/>
                <w:szCs w:val="20"/>
              </w:rPr>
              <w:t>а</w:t>
            </w:r>
            <w:r w:rsidRPr="00C169A0">
              <w:rPr>
                <w:color w:val="000000"/>
                <w:sz w:val="20"/>
                <w:szCs w:val="20"/>
              </w:rPr>
              <w:t>ния бюджетных средств (в части бюджетов сельских п</w:t>
            </w:r>
            <w:r w:rsidRPr="00C169A0">
              <w:rPr>
                <w:color w:val="000000"/>
                <w:sz w:val="20"/>
                <w:szCs w:val="20"/>
              </w:rPr>
              <w:t>о</w:t>
            </w:r>
            <w:r w:rsidRPr="00C169A0">
              <w:rPr>
                <w:color w:val="000000"/>
                <w:sz w:val="20"/>
                <w:szCs w:val="20"/>
              </w:rPr>
              <w:t>селений)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69A0">
              <w:rPr>
                <w:color w:val="000000"/>
                <w:sz w:val="20"/>
                <w:szCs w:val="20"/>
              </w:rPr>
              <w:t>имеют несистемный характер пост</w:t>
            </w:r>
            <w:r w:rsidRPr="00C169A0">
              <w:rPr>
                <w:color w:val="000000"/>
                <w:sz w:val="20"/>
                <w:szCs w:val="20"/>
              </w:rPr>
              <w:t>у</w:t>
            </w:r>
            <w:r w:rsidRPr="00C169A0">
              <w:rPr>
                <w:color w:val="000000"/>
                <w:sz w:val="20"/>
                <w:szCs w:val="20"/>
              </w:rPr>
              <w:t>плений и не прогноз</w:t>
            </w:r>
            <w:r w:rsidRPr="00C169A0">
              <w:rPr>
                <w:color w:val="000000"/>
                <w:sz w:val="20"/>
                <w:szCs w:val="20"/>
              </w:rPr>
              <w:t>и</w:t>
            </w:r>
            <w:r w:rsidRPr="00C169A0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C169A0">
              <w:rPr>
                <w:color w:val="000000"/>
                <w:sz w:val="20"/>
                <w:szCs w:val="20"/>
              </w:rPr>
              <w:t>н</w:t>
            </w:r>
            <w:r w:rsidRPr="00C169A0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169A0" w:rsidRDefault="00DB5E4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1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F345F" w:rsidRDefault="00DB5E43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F2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6022E0">
            <w:pPr>
              <w:jc w:val="center"/>
              <w:rPr>
                <w:sz w:val="20"/>
                <w:szCs w:val="20"/>
              </w:rPr>
            </w:pPr>
            <w:r w:rsidRPr="00FC252C">
              <w:rPr>
                <w:sz w:val="20"/>
                <w:szCs w:val="20"/>
              </w:rPr>
              <w:t>Администрация Санд</w:t>
            </w:r>
            <w:r w:rsidRPr="00FC252C">
              <w:rPr>
                <w:sz w:val="20"/>
                <w:szCs w:val="20"/>
              </w:rPr>
              <w:t>а</w:t>
            </w:r>
            <w:r w:rsidRPr="00FC252C">
              <w:rPr>
                <w:sz w:val="20"/>
                <w:szCs w:val="20"/>
              </w:rPr>
              <w:t>товского сельского посел</w:t>
            </w:r>
            <w:r w:rsidRPr="00FC252C">
              <w:rPr>
                <w:sz w:val="20"/>
                <w:szCs w:val="20"/>
              </w:rPr>
              <w:t>е</w:t>
            </w:r>
            <w:r w:rsidRPr="00FC252C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8B7091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 xml:space="preserve">11610123010101140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гашения задолженн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сти, образовавшейся до 1 я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варя 2020 года, подл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жащие зачислению в бюджет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пального образования по нормат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вам, действовавшим в 2019 году (доходы бю</w:t>
            </w:r>
            <w:r w:rsidRPr="00FC252C">
              <w:rPr>
                <w:color w:val="000000"/>
                <w:sz w:val="20"/>
                <w:szCs w:val="20"/>
              </w:rPr>
              <w:t>д</w:t>
            </w:r>
            <w:r w:rsidRPr="00FC252C">
              <w:rPr>
                <w:color w:val="000000"/>
                <w:sz w:val="20"/>
                <w:szCs w:val="20"/>
              </w:rPr>
              <w:t>жетов сельских посел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ний за исключением д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ходов, направляемых на формирование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пального дорожного фонда, а также иных пл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тежей в случае пр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нятия решения финансовым о</w:t>
            </w:r>
            <w:r w:rsidRPr="00FC252C">
              <w:rPr>
                <w:color w:val="000000"/>
                <w:sz w:val="20"/>
                <w:szCs w:val="20"/>
              </w:rPr>
              <w:t>р</w:t>
            </w:r>
            <w:r w:rsidRPr="00FC252C">
              <w:rPr>
                <w:color w:val="000000"/>
                <w:sz w:val="20"/>
                <w:szCs w:val="20"/>
              </w:rPr>
              <w:t>ганом мун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ципального образования о раздел</w:t>
            </w:r>
            <w:r w:rsidRPr="00FC252C">
              <w:rPr>
                <w:color w:val="000000"/>
                <w:sz w:val="20"/>
                <w:szCs w:val="20"/>
              </w:rPr>
              <w:t>ь</w:t>
            </w:r>
            <w:r w:rsidRPr="00FC252C">
              <w:rPr>
                <w:color w:val="000000"/>
                <w:sz w:val="20"/>
                <w:szCs w:val="20"/>
              </w:rPr>
              <w:t>ном учете задолженн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43" w:rsidRPr="00FC252C" w:rsidRDefault="00DB5E43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Доходы от денежных взыск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ний (штрафов), поступающие в счет погашения задолже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ности, образова</w:t>
            </w:r>
            <w:r w:rsidRPr="00FC252C">
              <w:rPr>
                <w:color w:val="000000"/>
                <w:sz w:val="20"/>
                <w:szCs w:val="20"/>
              </w:rPr>
              <w:t>в</w:t>
            </w:r>
            <w:r w:rsidRPr="00FC252C">
              <w:rPr>
                <w:color w:val="000000"/>
                <w:sz w:val="20"/>
                <w:szCs w:val="20"/>
              </w:rPr>
              <w:t>шейся до 1 января 2020 года, подлеж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щие зачисл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нию в бюджет муниципального образов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ния по нормативам, действова</w:t>
            </w:r>
            <w:r w:rsidRPr="00FC252C">
              <w:rPr>
                <w:color w:val="000000"/>
                <w:sz w:val="20"/>
                <w:szCs w:val="20"/>
              </w:rPr>
              <w:t>в</w:t>
            </w:r>
            <w:r w:rsidRPr="00FC252C">
              <w:rPr>
                <w:color w:val="000000"/>
                <w:sz w:val="20"/>
                <w:szCs w:val="20"/>
              </w:rPr>
              <w:t>шим в 2019 году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C252C">
              <w:rPr>
                <w:color w:val="000000"/>
                <w:sz w:val="20"/>
                <w:szCs w:val="20"/>
              </w:rPr>
              <w:t>(доходы бюджетов сельских поселений за исключением доходов, н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правляемых на фо</w:t>
            </w:r>
            <w:r w:rsidRPr="00FC252C">
              <w:rPr>
                <w:color w:val="000000"/>
                <w:sz w:val="20"/>
                <w:szCs w:val="20"/>
              </w:rPr>
              <w:t>р</w:t>
            </w:r>
            <w:r w:rsidRPr="00FC252C">
              <w:rPr>
                <w:color w:val="000000"/>
                <w:sz w:val="20"/>
                <w:szCs w:val="20"/>
              </w:rPr>
              <w:t>мирование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пального дорожного фонда, а также иных плат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жей в случае принятия реш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ния финансовым органом м</w:t>
            </w:r>
            <w:r w:rsidRPr="00FC252C">
              <w:rPr>
                <w:color w:val="000000"/>
                <w:sz w:val="20"/>
                <w:szCs w:val="20"/>
              </w:rPr>
              <w:t>у</w:t>
            </w:r>
            <w:r w:rsidRPr="00FC252C">
              <w:rPr>
                <w:color w:val="000000"/>
                <w:sz w:val="20"/>
                <w:szCs w:val="20"/>
              </w:rPr>
              <w:t>ниципального образов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ния о раздельном учете задолже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ности) имеют н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системный характер посту</w:t>
            </w:r>
            <w:r w:rsidRPr="00FC252C">
              <w:rPr>
                <w:color w:val="000000"/>
                <w:sz w:val="20"/>
                <w:szCs w:val="20"/>
              </w:rPr>
              <w:t>п</w:t>
            </w:r>
            <w:r w:rsidRPr="00FC252C">
              <w:rPr>
                <w:color w:val="000000"/>
                <w:sz w:val="20"/>
                <w:szCs w:val="20"/>
              </w:rPr>
              <w:t>лений и не прогноз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FC252C" w:rsidRDefault="00DB5E43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DB5E43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F2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E43" w:rsidRPr="00F54C9B" w:rsidRDefault="00DB5E43" w:rsidP="00ED37CC">
            <w:pPr>
              <w:keepLines/>
              <w:rPr>
                <w:color w:val="000000"/>
                <w:sz w:val="20"/>
                <w:szCs w:val="20"/>
              </w:rPr>
            </w:pPr>
            <w:r w:rsidRPr="00F54C9B">
              <w:rPr>
                <w:color w:val="000000"/>
                <w:sz w:val="20"/>
                <w:szCs w:val="20"/>
              </w:rPr>
              <w:t>11701050100000 180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E43" w:rsidRPr="00F54C9B" w:rsidRDefault="00DB5E4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F54C9B">
              <w:rPr>
                <w:color w:val="000000"/>
                <w:sz w:val="20"/>
                <w:szCs w:val="20"/>
              </w:rPr>
              <w:t>Невыясненные поступл</w:t>
            </w:r>
            <w:r w:rsidRPr="00F54C9B">
              <w:rPr>
                <w:color w:val="000000"/>
                <w:sz w:val="20"/>
                <w:szCs w:val="20"/>
              </w:rPr>
              <w:t>е</w:t>
            </w:r>
            <w:r w:rsidRPr="00F54C9B">
              <w:rPr>
                <w:color w:val="000000"/>
                <w:sz w:val="20"/>
                <w:szCs w:val="20"/>
              </w:rPr>
              <w:t>ния, зачисляемые в бю</w:t>
            </w:r>
            <w:r w:rsidRPr="00F54C9B">
              <w:rPr>
                <w:color w:val="000000"/>
                <w:sz w:val="20"/>
                <w:szCs w:val="20"/>
              </w:rPr>
              <w:t>д</w:t>
            </w:r>
            <w:r w:rsidRPr="00F54C9B">
              <w:rPr>
                <w:color w:val="000000"/>
                <w:sz w:val="20"/>
                <w:szCs w:val="20"/>
              </w:rPr>
              <w:t>жеты сельских пос</w:t>
            </w:r>
            <w:r w:rsidRPr="00F54C9B">
              <w:rPr>
                <w:color w:val="000000"/>
                <w:sz w:val="20"/>
                <w:szCs w:val="20"/>
              </w:rPr>
              <w:t>е</w:t>
            </w:r>
            <w:r w:rsidRPr="00F54C9B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DB5E4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43" w:rsidRPr="008628DD" w:rsidRDefault="00DB5E4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DB5E43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8628DD">
              <w:rPr>
                <w:color w:val="000000"/>
                <w:sz w:val="20"/>
                <w:szCs w:val="20"/>
              </w:rPr>
              <w:br/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доходов в текущем ф</w:t>
            </w:r>
            <w:r w:rsidRPr="008628DD">
              <w:rPr>
                <w:color w:val="000000"/>
                <w:sz w:val="20"/>
                <w:szCs w:val="20"/>
              </w:rPr>
              <w:t>и</w:t>
            </w:r>
            <w:r w:rsidRPr="008628DD">
              <w:rPr>
                <w:color w:val="000000"/>
                <w:sz w:val="20"/>
                <w:szCs w:val="20"/>
              </w:rPr>
              <w:t>нансовом году принимается равный нулю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DB5E43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5E43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DB5E43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F29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C4AA8" w:rsidRDefault="00DB5E43" w:rsidP="006022E0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C4AA8" w:rsidRDefault="00DB5E43" w:rsidP="006022E0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E43" w:rsidRPr="00CC4AA8" w:rsidRDefault="00DB5E43" w:rsidP="00ED37CC">
            <w:pPr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117 05050 10 0000 180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E43" w:rsidRPr="00CC4AA8" w:rsidRDefault="00DB5E4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Прочие неналоговые д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>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C4AA8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43" w:rsidRPr="00CC4AA8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CC4AA8" w:rsidRDefault="00DB5E43" w:rsidP="00CC4AA8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Default="00DB5E43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6B78A6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FE7C6D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CC4AA8" w:rsidRDefault="006B78A6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6B78A6" w:rsidRDefault="006B78A6" w:rsidP="007964C6">
            <w:pPr>
              <w:ind w:left="112"/>
              <w:rPr>
                <w:sz w:val="20"/>
                <w:szCs w:val="20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тавляемых юридическ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ми лицами на реализ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цию инициативного пр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екта 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Текущий ремонт (з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мена оконных блоков на металлопластик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вые) здания МБУК СДК Са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датовского сельского 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селения, распол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женного по адресу: Ростовская область, Сальский район, с.Березовка, ул.Юбилейная,д.1а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6B78A6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6B78A6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FE7C6D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CC4AA8" w:rsidRDefault="006B78A6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6B78A6" w:rsidRDefault="006B78A6" w:rsidP="007964C6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мых физическими 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цами на реализацию инициативного проекта 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Текущий ремонт (зам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на оконных блоков на м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таллопластиковые) зд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ния МБУК СДК Санд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товского сельского пос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ления, распол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женного по адресу: Ростовская область, Сальский район, с.Березовка, ул.Юбилейная,д.1а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6B78A6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6B78A6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FE7C6D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CC4AA8" w:rsidRDefault="006B78A6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5D16CB" w:rsidRDefault="006B78A6" w:rsidP="007964C6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тавляемых юридическ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ми лицами на реализ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цию инициативного пр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екта 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Благоустройство детской игровой площа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ки по адресу: Ростовская область, Сальский ра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он, с.Сандата,ул.Калинина,51-б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6B78A6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6B78A6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FE7C6D" w:rsidP="0042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CC4AA8" w:rsidRDefault="006B78A6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A6" w:rsidRPr="006B78A6" w:rsidRDefault="006B78A6" w:rsidP="007964C6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мых физическими 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цами на реализацию инициативного проекта 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Благоустройство де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ской игровой площадки по адресу: Ростовская область, Сальский район, с.Сандата,ул.Калинина,51-б</w:t>
            </w:r>
            <w:r w:rsidR="007964C6"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6" w:rsidRPr="00CC4AA8" w:rsidRDefault="006B78A6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Pr="00CC4AA8" w:rsidRDefault="006B78A6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A6" w:rsidRDefault="006B78A6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DB5E43" w:rsidRPr="008628DD" w:rsidTr="00FE7C6D">
        <w:trPr>
          <w:trHeight w:val="1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FE7C6D" w:rsidP="00B44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A11077" w:rsidRDefault="00DB5E43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E43" w:rsidRPr="00552EEB" w:rsidRDefault="00DB5E43" w:rsidP="00B44075">
            <w:pPr>
              <w:rPr>
                <w:color w:val="000000"/>
                <w:sz w:val="20"/>
                <w:szCs w:val="20"/>
              </w:rPr>
            </w:pPr>
            <w:r w:rsidRPr="00552EEB">
              <w:rPr>
                <w:color w:val="000000"/>
                <w:sz w:val="20"/>
                <w:szCs w:val="20"/>
              </w:rPr>
              <w:t>2 02 1500</w:t>
            </w:r>
            <w:r w:rsidR="00B44075">
              <w:rPr>
                <w:color w:val="000000"/>
                <w:sz w:val="20"/>
                <w:szCs w:val="20"/>
              </w:rPr>
              <w:t>1</w:t>
            </w:r>
            <w:r w:rsidRPr="00552EEB">
              <w:rPr>
                <w:color w:val="000000"/>
                <w:sz w:val="20"/>
                <w:szCs w:val="20"/>
              </w:rPr>
              <w:t xml:space="preserve">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E43" w:rsidRPr="00552EEB" w:rsidRDefault="00DB5E4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552EEB">
              <w:rPr>
                <w:color w:val="000000"/>
                <w:sz w:val="20"/>
                <w:szCs w:val="20"/>
              </w:rPr>
              <w:t>Дотации бюджетам сел</w:t>
            </w:r>
            <w:r w:rsidRPr="00552EEB">
              <w:rPr>
                <w:color w:val="000000"/>
                <w:sz w:val="20"/>
                <w:szCs w:val="20"/>
              </w:rPr>
              <w:t>ь</w:t>
            </w:r>
            <w:r w:rsidRPr="00552EEB">
              <w:rPr>
                <w:color w:val="000000"/>
                <w:sz w:val="20"/>
                <w:szCs w:val="20"/>
              </w:rPr>
              <w:t xml:space="preserve">ских поселений </w:t>
            </w:r>
            <w:r w:rsidR="00B44075" w:rsidRPr="008628DD">
              <w:rPr>
                <w:sz w:val="20"/>
                <w:szCs w:val="20"/>
              </w:rPr>
              <w:t>на выра</w:t>
            </w:r>
            <w:r w:rsidR="00B44075" w:rsidRPr="008628DD">
              <w:rPr>
                <w:sz w:val="20"/>
                <w:szCs w:val="20"/>
              </w:rPr>
              <w:t>в</w:t>
            </w:r>
            <w:r w:rsidR="00B44075" w:rsidRPr="008628DD">
              <w:rPr>
                <w:sz w:val="20"/>
                <w:szCs w:val="20"/>
              </w:rPr>
              <w:t>нивание бюджетной обе</w:t>
            </w:r>
            <w:r w:rsidR="00B44075" w:rsidRPr="008628DD">
              <w:rPr>
                <w:sz w:val="20"/>
                <w:szCs w:val="20"/>
              </w:rPr>
              <w:t>с</w:t>
            </w:r>
            <w:r w:rsidR="00B44075" w:rsidRPr="008628DD">
              <w:rPr>
                <w:sz w:val="20"/>
                <w:szCs w:val="20"/>
              </w:rPr>
              <w:t>печенности из бю</w:t>
            </w:r>
            <w:r w:rsidR="00B44075" w:rsidRPr="008628DD">
              <w:rPr>
                <w:sz w:val="20"/>
                <w:szCs w:val="20"/>
              </w:rPr>
              <w:t>д</w:t>
            </w:r>
            <w:r w:rsidR="00B44075" w:rsidRPr="008628DD">
              <w:rPr>
                <w:sz w:val="20"/>
                <w:szCs w:val="20"/>
              </w:rPr>
              <w:t>жета субъекта Российской Ф</w:t>
            </w:r>
            <w:r w:rsidR="00B44075" w:rsidRPr="008628DD">
              <w:rPr>
                <w:sz w:val="20"/>
                <w:szCs w:val="20"/>
              </w:rPr>
              <w:t>е</w:t>
            </w:r>
            <w:r w:rsidR="00B44075" w:rsidRPr="008628DD">
              <w:rPr>
                <w:sz w:val="20"/>
                <w:szCs w:val="20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DB5E43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Метод пр</w:t>
            </w:r>
            <w:r w:rsidRPr="008628DD">
              <w:rPr>
                <w:sz w:val="20"/>
                <w:szCs w:val="20"/>
              </w:rPr>
              <w:t>я</w:t>
            </w:r>
            <w:r w:rsidRPr="008628DD">
              <w:rPr>
                <w:sz w:val="20"/>
                <w:szCs w:val="20"/>
              </w:rPr>
              <w:t xml:space="preserve">мого расчета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43" w:rsidRPr="008628DD" w:rsidRDefault="00DB5E43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E43" w:rsidRPr="008628DD" w:rsidRDefault="00B44075" w:rsidP="0045725D">
            <w:pPr>
              <w:jc w:val="both"/>
              <w:rPr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ма дотации на выравнивание бюджетной обеспеченности из областного бюджета, ра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считанного в соответствии с Методикой регулирования межбюджетных отношений в Ростовской области, утве</w:t>
            </w:r>
            <w:r w:rsidRPr="008628DD">
              <w:rPr>
                <w:color w:val="000000"/>
                <w:sz w:val="20"/>
                <w:szCs w:val="20"/>
              </w:rPr>
              <w:t>р</w:t>
            </w:r>
            <w:r w:rsidRPr="008628DD">
              <w:rPr>
                <w:color w:val="000000"/>
                <w:sz w:val="20"/>
                <w:szCs w:val="20"/>
              </w:rPr>
              <w:t>жденной Областным законом от 26.12.2016 № 834-ЗС "О межбюджетных отношениях органов государственной вл</w:t>
            </w:r>
            <w:r w:rsidRPr="008628DD">
              <w:rPr>
                <w:color w:val="000000"/>
                <w:sz w:val="20"/>
                <w:szCs w:val="20"/>
              </w:rPr>
              <w:t>а</w:t>
            </w:r>
            <w:r w:rsidRPr="008628DD">
              <w:rPr>
                <w:color w:val="000000"/>
                <w:sz w:val="20"/>
                <w:szCs w:val="20"/>
              </w:rPr>
              <w:t>сти и органов местного сам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управления в Ростовской о</w:t>
            </w:r>
            <w:r w:rsidRPr="008628DD">
              <w:rPr>
                <w:color w:val="000000"/>
                <w:sz w:val="20"/>
                <w:szCs w:val="20"/>
              </w:rPr>
              <w:t>б</w:t>
            </w:r>
            <w:r w:rsidRPr="008628DD">
              <w:rPr>
                <w:color w:val="000000"/>
                <w:sz w:val="20"/>
                <w:szCs w:val="20"/>
              </w:rPr>
              <w:t>ласти", и распределенного в соответствии с утвержденным Областным законом (прое</w:t>
            </w:r>
            <w:r w:rsidRPr="008628DD">
              <w:rPr>
                <w:color w:val="000000"/>
                <w:sz w:val="20"/>
                <w:szCs w:val="20"/>
              </w:rPr>
              <w:t>к</w:t>
            </w:r>
            <w:r w:rsidRPr="008628DD">
              <w:rPr>
                <w:color w:val="000000"/>
                <w:sz w:val="20"/>
                <w:szCs w:val="20"/>
              </w:rPr>
              <w:t>том Областного закона) об областном бюджете на оч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редной финансовый год и на плановый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5E43" w:rsidRPr="0014397F" w:rsidRDefault="00DB5E43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Источником для пр</w:t>
            </w:r>
            <w:r w:rsidRPr="0014397F">
              <w:rPr>
                <w:color w:val="000000"/>
                <w:sz w:val="20"/>
                <w:szCs w:val="20"/>
              </w:rPr>
              <w:t>о</w:t>
            </w:r>
            <w:r w:rsidRPr="0014397F">
              <w:rPr>
                <w:color w:val="000000"/>
                <w:sz w:val="20"/>
                <w:szCs w:val="20"/>
              </w:rPr>
              <w:t>гнозирования объема поступлений являю</w:t>
            </w:r>
            <w:r w:rsidRPr="0014397F">
              <w:rPr>
                <w:color w:val="000000"/>
                <w:sz w:val="20"/>
                <w:szCs w:val="20"/>
              </w:rPr>
              <w:t>т</w:t>
            </w:r>
            <w:r w:rsidRPr="0014397F">
              <w:rPr>
                <w:color w:val="000000"/>
                <w:sz w:val="20"/>
                <w:szCs w:val="20"/>
              </w:rPr>
              <w:t>ся Областной закон (проект Областного закона) об областном бюджете на очере</w:t>
            </w:r>
            <w:r w:rsidRPr="0014397F">
              <w:rPr>
                <w:color w:val="000000"/>
                <w:sz w:val="20"/>
                <w:szCs w:val="20"/>
              </w:rPr>
              <w:t>д</w:t>
            </w:r>
            <w:r w:rsidRPr="0014397F">
              <w:rPr>
                <w:color w:val="000000"/>
                <w:sz w:val="20"/>
                <w:szCs w:val="20"/>
              </w:rPr>
              <w:t>ной финансовый год и плановый период  и</w:t>
            </w:r>
            <w:r>
              <w:rPr>
                <w:color w:val="000000"/>
                <w:sz w:val="20"/>
                <w:szCs w:val="20"/>
              </w:rPr>
              <w:t xml:space="preserve"> (или)</w:t>
            </w:r>
            <w:r w:rsidRPr="0014397F">
              <w:rPr>
                <w:color w:val="000000"/>
                <w:sz w:val="20"/>
                <w:szCs w:val="20"/>
              </w:rPr>
              <w:t xml:space="preserve"> нормативные правовые акты Пр</w:t>
            </w:r>
            <w:r w:rsidRPr="0014397F">
              <w:rPr>
                <w:color w:val="000000"/>
                <w:sz w:val="20"/>
                <w:szCs w:val="20"/>
              </w:rPr>
              <w:t>а</w:t>
            </w:r>
            <w:r w:rsidRPr="0014397F">
              <w:rPr>
                <w:color w:val="000000"/>
                <w:sz w:val="20"/>
                <w:szCs w:val="20"/>
              </w:rPr>
              <w:t>вительства Росто</w:t>
            </w:r>
            <w:r w:rsidRPr="0014397F">
              <w:rPr>
                <w:color w:val="000000"/>
                <w:sz w:val="20"/>
                <w:szCs w:val="20"/>
              </w:rPr>
              <w:t>в</w:t>
            </w:r>
            <w:r w:rsidRPr="0014397F">
              <w:rPr>
                <w:color w:val="000000"/>
                <w:sz w:val="20"/>
                <w:szCs w:val="20"/>
              </w:rPr>
              <w:t xml:space="preserve">ской области </w:t>
            </w:r>
          </w:p>
        </w:tc>
      </w:tr>
      <w:tr w:rsidR="00FE7C6D" w:rsidRPr="008628DD" w:rsidTr="00FE7C6D">
        <w:trPr>
          <w:trHeight w:val="8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BF785D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BF785D" w:rsidRDefault="00FE7C6D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Дотации бюджетам сел</w:t>
            </w:r>
            <w:r w:rsidRPr="00BF785D">
              <w:rPr>
                <w:color w:val="000000"/>
                <w:sz w:val="20"/>
                <w:szCs w:val="20"/>
              </w:rPr>
              <w:t>ь</w:t>
            </w:r>
            <w:r w:rsidRPr="00BF785D">
              <w:rPr>
                <w:color w:val="000000"/>
                <w:sz w:val="20"/>
                <w:szCs w:val="20"/>
              </w:rPr>
              <w:t>ских поселений на по</w:t>
            </w:r>
            <w:r w:rsidRPr="00BF785D">
              <w:rPr>
                <w:color w:val="000000"/>
                <w:sz w:val="20"/>
                <w:szCs w:val="20"/>
              </w:rPr>
              <w:t>д</w:t>
            </w:r>
            <w:r w:rsidRPr="00BF785D">
              <w:rPr>
                <w:color w:val="000000"/>
                <w:sz w:val="20"/>
                <w:szCs w:val="20"/>
              </w:rPr>
              <w:t>держку мер по обеспеч</w:t>
            </w:r>
            <w:r w:rsidRPr="00BF785D">
              <w:rPr>
                <w:color w:val="000000"/>
                <w:sz w:val="20"/>
                <w:szCs w:val="20"/>
              </w:rPr>
              <w:t>е</w:t>
            </w:r>
            <w:r w:rsidRPr="00BF785D">
              <w:rPr>
                <w:color w:val="000000"/>
                <w:sz w:val="20"/>
                <w:szCs w:val="20"/>
              </w:rPr>
              <w:t>нию сбалансированн</w:t>
            </w:r>
            <w:r w:rsidRPr="00BF785D">
              <w:rPr>
                <w:color w:val="000000"/>
                <w:sz w:val="20"/>
                <w:szCs w:val="20"/>
              </w:rPr>
              <w:t>о</w:t>
            </w:r>
            <w:r w:rsidRPr="00BF785D">
              <w:rPr>
                <w:color w:val="000000"/>
                <w:sz w:val="20"/>
                <w:szCs w:val="20"/>
              </w:rPr>
              <w:t>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Метод пр</w:t>
            </w:r>
            <w:r w:rsidRPr="008628DD">
              <w:rPr>
                <w:sz w:val="20"/>
                <w:szCs w:val="20"/>
              </w:rPr>
              <w:t>я</w:t>
            </w:r>
            <w:r w:rsidRPr="008628DD">
              <w:rPr>
                <w:sz w:val="20"/>
                <w:szCs w:val="20"/>
              </w:rPr>
              <w:t xml:space="preserve">мого расчета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both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Прогноз поступлений осущ</w:t>
            </w:r>
            <w:r w:rsidRPr="008628DD">
              <w:rPr>
                <w:sz w:val="20"/>
                <w:szCs w:val="20"/>
              </w:rPr>
              <w:t>е</w:t>
            </w:r>
            <w:r w:rsidRPr="008628DD">
              <w:rPr>
                <w:sz w:val="20"/>
                <w:szCs w:val="20"/>
              </w:rPr>
              <w:t xml:space="preserve">ствляется </w:t>
            </w:r>
            <w:r>
              <w:rPr>
                <w:color w:val="000000"/>
                <w:sz w:val="20"/>
                <w:szCs w:val="20"/>
              </w:rPr>
              <w:t>на основании объ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8628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прочих дотаций, </w:t>
            </w:r>
            <w:r w:rsidRPr="008628DD">
              <w:rPr>
                <w:color w:val="000000"/>
                <w:sz w:val="20"/>
                <w:szCs w:val="20"/>
              </w:rPr>
              <w:t>распред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ленного в соответствии с у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вержденным Областным з</w:t>
            </w:r>
            <w:r w:rsidRPr="008628DD">
              <w:rPr>
                <w:color w:val="000000"/>
                <w:sz w:val="20"/>
                <w:szCs w:val="20"/>
              </w:rPr>
              <w:t>а</w:t>
            </w:r>
            <w:r w:rsidRPr="008628DD">
              <w:rPr>
                <w:color w:val="000000"/>
                <w:sz w:val="20"/>
                <w:szCs w:val="20"/>
              </w:rPr>
              <w:t>коном (проектом Областного закона) об областном бюдж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те на очередной финансовый год и на плановый период</w:t>
            </w:r>
            <w:r>
              <w:rPr>
                <w:color w:val="000000"/>
                <w:sz w:val="20"/>
                <w:szCs w:val="20"/>
              </w:rPr>
              <w:t xml:space="preserve">, и (или) </w:t>
            </w:r>
            <w:r w:rsidRPr="008628DD">
              <w:rPr>
                <w:sz w:val="20"/>
                <w:szCs w:val="20"/>
              </w:rPr>
              <w:t>на основании решений П</w:t>
            </w:r>
            <w:r>
              <w:rPr>
                <w:sz w:val="20"/>
                <w:szCs w:val="20"/>
              </w:rPr>
              <w:t>равительства Ростовской области в случаях,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смотренных областным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 об областном бюджете</w:t>
            </w:r>
            <w:r w:rsidRPr="008628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C6D" w:rsidRPr="0014397F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Источником для пр</w:t>
            </w:r>
            <w:r w:rsidRPr="0014397F">
              <w:rPr>
                <w:color w:val="000000"/>
                <w:sz w:val="20"/>
                <w:szCs w:val="20"/>
              </w:rPr>
              <w:t>о</w:t>
            </w:r>
            <w:r w:rsidRPr="0014397F">
              <w:rPr>
                <w:color w:val="000000"/>
                <w:sz w:val="20"/>
                <w:szCs w:val="20"/>
              </w:rPr>
              <w:t>гнозирования объема поступлений являю</w:t>
            </w:r>
            <w:r w:rsidRPr="0014397F">
              <w:rPr>
                <w:color w:val="000000"/>
                <w:sz w:val="20"/>
                <w:szCs w:val="20"/>
              </w:rPr>
              <w:t>т</w:t>
            </w:r>
            <w:r w:rsidRPr="0014397F">
              <w:rPr>
                <w:color w:val="000000"/>
                <w:sz w:val="20"/>
                <w:szCs w:val="20"/>
              </w:rPr>
              <w:t>ся Областной закон (проект Областного закона) об областном бюджете на очере</w:t>
            </w:r>
            <w:r w:rsidRPr="0014397F">
              <w:rPr>
                <w:color w:val="000000"/>
                <w:sz w:val="20"/>
                <w:szCs w:val="20"/>
              </w:rPr>
              <w:t>д</w:t>
            </w:r>
            <w:r w:rsidRPr="0014397F">
              <w:rPr>
                <w:color w:val="000000"/>
                <w:sz w:val="20"/>
                <w:szCs w:val="20"/>
              </w:rPr>
              <w:t>ной финансовый год и плановый период  и</w:t>
            </w:r>
            <w:r>
              <w:rPr>
                <w:color w:val="000000"/>
                <w:sz w:val="20"/>
                <w:szCs w:val="20"/>
              </w:rPr>
              <w:t xml:space="preserve"> (или)</w:t>
            </w:r>
            <w:r w:rsidRPr="0014397F">
              <w:rPr>
                <w:color w:val="000000"/>
                <w:sz w:val="20"/>
                <w:szCs w:val="20"/>
              </w:rPr>
              <w:t xml:space="preserve"> нормативные правовые акты Пр</w:t>
            </w:r>
            <w:r w:rsidRPr="0014397F">
              <w:rPr>
                <w:color w:val="000000"/>
                <w:sz w:val="20"/>
                <w:szCs w:val="20"/>
              </w:rPr>
              <w:t>а</w:t>
            </w:r>
            <w:r w:rsidRPr="0014397F">
              <w:rPr>
                <w:color w:val="000000"/>
                <w:sz w:val="20"/>
                <w:szCs w:val="20"/>
              </w:rPr>
              <w:t>вительства Росто</w:t>
            </w:r>
            <w:r w:rsidRPr="0014397F">
              <w:rPr>
                <w:color w:val="000000"/>
                <w:sz w:val="20"/>
                <w:szCs w:val="20"/>
              </w:rPr>
              <w:t>в</w:t>
            </w:r>
            <w:r w:rsidRPr="0014397F">
              <w:rPr>
                <w:color w:val="000000"/>
                <w:sz w:val="20"/>
                <w:szCs w:val="20"/>
              </w:rPr>
              <w:t xml:space="preserve">ской области </w:t>
            </w:r>
          </w:p>
        </w:tc>
      </w:tr>
      <w:tr w:rsidR="00FE7C6D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BF785D" w:rsidRDefault="00FE7C6D" w:rsidP="006022E0">
            <w:pPr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BF785D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BF785D">
              <w:rPr>
                <w:color w:val="000000"/>
                <w:sz w:val="20"/>
                <w:szCs w:val="20"/>
              </w:rPr>
              <w:t>е</w:t>
            </w:r>
            <w:r w:rsidRPr="00BF785D">
              <w:rPr>
                <w:color w:val="000000"/>
                <w:sz w:val="20"/>
                <w:szCs w:val="20"/>
              </w:rPr>
              <w:t>мых полномочий субъе</w:t>
            </w:r>
            <w:r w:rsidRPr="00BF785D">
              <w:rPr>
                <w:color w:val="000000"/>
                <w:sz w:val="20"/>
                <w:szCs w:val="20"/>
              </w:rPr>
              <w:t>к</w:t>
            </w:r>
            <w:r w:rsidRPr="00BF785D">
              <w:rPr>
                <w:color w:val="000000"/>
                <w:sz w:val="20"/>
                <w:szCs w:val="20"/>
              </w:rPr>
              <w:t>тов Российской Федер</w:t>
            </w:r>
            <w:r w:rsidRPr="00BF785D">
              <w:rPr>
                <w:color w:val="000000"/>
                <w:sz w:val="20"/>
                <w:szCs w:val="20"/>
              </w:rPr>
              <w:t>а</w:t>
            </w:r>
            <w:r w:rsidRPr="00BF785D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C6D" w:rsidRPr="0014397F" w:rsidRDefault="00FE7C6D" w:rsidP="004572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 w:rsidRPr="0014397F">
              <w:rPr>
                <w:color w:val="000000"/>
                <w:sz w:val="20"/>
                <w:szCs w:val="20"/>
              </w:rPr>
              <w:t>тов, предоставляемых из о</w:t>
            </w:r>
            <w:r w:rsidRPr="0014397F">
              <w:rPr>
                <w:color w:val="000000"/>
                <w:sz w:val="20"/>
                <w:szCs w:val="20"/>
              </w:rPr>
              <w:t>б</w:t>
            </w:r>
            <w:r w:rsidRPr="0014397F">
              <w:rPr>
                <w:color w:val="000000"/>
                <w:sz w:val="20"/>
                <w:szCs w:val="20"/>
              </w:rPr>
              <w:t>ластного бюджета</w:t>
            </w:r>
            <w:r>
              <w:rPr>
                <w:color w:val="000000"/>
                <w:sz w:val="20"/>
                <w:szCs w:val="20"/>
              </w:rPr>
              <w:t>, в соотве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ствии с нормативными прав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выми актами Правительства Ростовской области, в кот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рых установлены методика их распределения и </w:t>
            </w:r>
            <w:r>
              <w:rPr>
                <w:sz w:val="20"/>
                <w:szCs w:val="20"/>
              </w:rPr>
              <w:t>правила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доставления </w:t>
            </w:r>
          </w:p>
          <w:p w:rsidR="00FE7C6D" w:rsidRPr="0014397F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домления министе</w:t>
            </w:r>
            <w:r w:rsidRPr="008628DD">
              <w:rPr>
                <w:color w:val="000000"/>
                <w:sz w:val="20"/>
                <w:szCs w:val="20"/>
              </w:rPr>
              <w:t>р</w:t>
            </w:r>
            <w:r w:rsidRPr="008628DD">
              <w:rPr>
                <w:color w:val="000000"/>
                <w:sz w:val="20"/>
                <w:szCs w:val="20"/>
              </w:rPr>
              <w:t>ства финансов Ро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товской о</w:t>
            </w:r>
            <w:r>
              <w:rPr>
                <w:color w:val="000000"/>
                <w:sz w:val="20"/>
                <w:szCs w:val="20"/>
              </w:rPr>
              <w:t>бласти о предоставлении су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сидии, субвенции</w:t>
            </w:r>
            <w:r w:rsidRPr="008628DD">
              <w:rPr>
                <w:color w:val="000000"/>
                <w:sz w:val="20"/>
                <w:szCs w:val="20"/>
              </w:rPr>
              <w:t>, 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FE7C6D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BF785D" w:rsidRDefault="00FE7C6D" w:rsidP="006022E0">
            <w:pPr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DC12FA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DC12FA">
              <w:rPr>
                <w:sz w:val="20"/>
                <w:szCs w:val="20"/>
              </w:rPr>
              <w:t>Субвенции бюджетам сельских пос</w:t>
            </w:r>
            <w:r w:rsidRPr="00DC12FA">
              <w:rPr>
                <w:sz w:val="20"/>
                <w:szCs w:val="20"/>
              </w:rPr>
              <w:t>е</w:t>
            </w:r>
            <w:r w:rsidRPr="00DC12FA">
              <w:rPr>
                <w:sz w:val="20"/>
                <w:szCs w:val="20"/>
              </w:rPr>
              <w:t>лений на осуществление перви</w:t>
            </w:r>
            <w:r w:rsidRPr="00DC12FA">
              <w:rPr>
                <w:sz w:val="20"/>
                <w:szCs w:val="20"/>
              </w:rPr>
              <w:t>ч</w:t>
            </w:r>
            <w:r w:rsidRPr="00DC12FA">
              <w:rPr>
                <w:sz w:val="20"/>
                <w:szCs w:val="20"/>
              </w:rPr>
              <w:t>ного воинского учета органами местного сам</w:t>
            </w:r>
            <w:r w:rsidRPr="00DC12FA">
              <w:rPr>
                <w:sz w:val="20"/>
                <w:szCs w:val="20"/>
              </w:rPr>
              <w:t>о</w:t>
            </w:r>
            <w:r w:rsidRPr="00DC12FA">
              <w:rPr>
                <w:sz w:val="20"/>
                <w:szCs w:val="20"/>
              </w:rPr>
              <w:t>управления поселений, муниципал</w:t>
            </w:r>
            <w:r w:rsidRPr="00DC12FA">
              <w:rPr>
                <w:sz w:val="20"/>
                <w:szCs w:val="20"/>
              </w:rPr>
              <w:t>ь</w:t>
            </w:r>
            <w:r w:rsidRPr="00DC12FA">
              <w:rPr>
                <w:sz w:val="20"/>
                <w:szCs w:val="20"/>
              </w:rPr>
              <w:t>ных и городских о</w:t>
            </w:r>
            <w:r w:rsidRPr="00DC12FA">
              <w:rPr>
                <w:sz w:val="20"/>
                <w:szCs w:val="20"/>
              </w:rPr>
              <w:t>к</w:t>
            </w:r>
            <w:r w:rsidRPr="00DC12FA">
              <w:rPr>
                <w:sz w:val="20"/>
                <w:szCs w:val="20"/>
              </w:rPr>
              <w:t>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C6D" w:rsidRPr="0014397F" w:rsidRDefault="00FE7C6D" w:rsidP="0060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 w:rsidRPr="0014397F">
              <w:rPr>
                <w:color w:val="000000"/>
                <w:sz w:val="20"/>
                <w:szCs w:val="20"/>
              </w:rPr>
              <w:t>тов, предоставляемых из о</w:t>
            </w:r>
            <w:r w:rsidRPr="0014397F">
              <w:rPr>
                <w:color w:val="000000"/>
                <w:sz w:val="20"/>
                <w:szCs w:val="20"/>
              </w:rPr>
              <w:t>б</w:t>
            </w:r>
            <w:r w:rsidRPr="0014397F">
              <w:rPr>
                <w:color w:val="000000"/>
                <w:sz w:val="20"/>
                <w:szCs w:val="20"/>
              </w:rPr>
              <w:t>ластного бюджета</w:t>
            </w:r>
            <w:r>
              <w:rPr>
                <w:color w:val="000000"/>
                <w:sz w:val="20"/>
                <w:szCs w:val="20"/>
              </w:rPr>
              <w:t>, в соотве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ствии с нормативными прав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выми актами Правительства Ростовской области, в кот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рых установлены методика их распределения и </w:t>
            </w:r>
            <w:r>
              <w:rPr>
                <w:sz w:val="20"/>
                <w:szCs w:val="20"/>
              </w:rPr>
              <w:t>правила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доставления </w:t>
            </w:r>
          </w:p>
          <w:p w:rsidR="00FE7C6D" w:rsidRPr="0014397F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домления министе</w:t>
            </w:r>
            <w:r w:rsidRPr="008628DD">
              <w:rPr>
                <w:color w:val="000000"/>
                <w:sz w:val="20"/>
                <w:szCs w:val="20"/>
              </w:rPr>
              <w:t>р</w:t>
            </w:r>
            <w:r w:rsidRPr="008628DD">
              <w:rPr>
                <w:color w:val="000000"/>
                <w:sz w:val="20"/>
                <w:szCs w:val="20"/>
              </w:rPr>
              <w:t>ства финансов Ро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товской о</w:t>
            </w:r>
            <w:r>
              <w:rPr>
                <w:color w:val="000000"/>
                <w:sz w:val="20"/>
                <w:szCs w:val="20"/>
              </w:rPr>
              <w:t>бласти о предоставлении су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сидии, субвенции</w:t>
            </w:r>
            <w:r w:rsidRPr="008628DD">
              <w:rPr>
                <w:color w:val="000000"/>
                <w:sz w:val="20"/>
                <w:szCs w:val="20"/>
              </w:rPr>
              <w:t>, 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FE7C6D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141563" w:rsidRDefault="00FE7C6D" w:rsidP="006022E0">
            <w:pPr>
              <w:rPr>
                <w:color w:val="000000"/>
                <w:sz w:val="20"/>
                <w:szCs w:val="20"/>
              </w:rPr>
            </w:pPr>
            <w:r w:rsidRPr="00141563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141563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141563">
              <w:rPr>
                <w:color w:val="000000"/>
                <w:sz w:val="20"/>
                <w:szCs w:val="20"/>
              </w:rPr>
              <w:t>Межбюджетные трансфе</w:t>
            </w:r>
            <w:r w:rsidRPr="00141563">
              <w:rPr>
                <w:color w:val="000000"/>
                <w:sz w:val="20"/>
                <w:szCs w:val="20"/>
              </w:rPr>
              <w:t>р</w:t>
            </w:r>
            <w:r w:rsidRPr="00141563">
              <w:rPr>
                <w:color w:val="000000"/>
                <w:sz w:val="20"/>
                <w:szCs w:val="20"/>
              </w:rPr>
              <w:t>ты, передаваемые бюдж</w:t>
            </w:r>
            <w:r w:rsidRPr="00141563">
              <w:rPr>
                <w:color w:val="000000"/>
                <w:sz w:val="20"/>
                <w:szCs w:val="20"/>
              </w:rPr>
              <w:t>е</w:t>
            </w:r>
            <w:r w:rsidRPr="00141563">
              <w:rPr>
                <w:color w:val="000000"/>
                <w:sz w:val="20"/>
                <w:szCs w:val="20"/>
              </w:rPr>
              <w:t>там сельских п</w:t>
            </w:r>
            <w:r w:rsidRPr="00141563">
              <w:rPr>
                <w:color w:val="000000"/>
                <w:sz w:val="20"/>
                <w:szCs w:val="20"/>
              </w:rPr>
              <w:t>о</w:t>
            </w:r>
            <w:r w:rsidRPr="00141563">
              <w:rPr>
                <w:color w:val="000000"/>
                <w:sz w:val="20"/>
                <w:szCs w:val="20"/>
              </w:rPr>
              <w:t>селений из бюджетов муниципальных районов на осуществление части полномочий по р</w:t>
            </w:r>
            <w:r w:rsidRPr="00141563">
              <w:rPr>
                <w:color w:val="000000"/>
                <w:sz w:val="20"/>
                <w:szCs w:val="20"/>
              </w:rPr>
              <w:t>е</w:t>
            </w:r>
            <w:r w:rsidRPr="00141563">
              <w:rPr>
                <w:color w:val="000000"/>
                <w:sz w:val="20"/>
                <w:szCs w:val="20"/>
              </w:rPr>
              <w:t>шению вопросов местного значения в соответс</w:t>
            </w:r>
            <w:r w:rsidRPr="00141563">
              <w:rPr>
                <w:color w:val="000000"/>
                <w:sz w:val="20"/>
                <w:szCs w:val="20"/>
              </w:rPr>
              <w:t>т</w:t>
            </w:r>
            <w:r w:rsidRPr="00141563">
              <w:rPr>
                <w:color w:val="000000"/>
                <w:sz w:val="20"/>
                <w:szCs w:val="20"/>
              </w:rPr>
              <w:t>вии с заключенными соглаш</w:t>
            </w:r>
            <w:r w:rsidRPr="00141563">
              <w:rPr>
                <w:color w:val="000000"/>
                <w:sz w:val="20"/>
                <w:szCs w:val="20"/>
              </w:rPr>
              <w:t>е</w:t>
            </w:r>
            <w:r w:rsidRPr="00141563">
              <w:rPr>
                <w:color w:val="000000"/>
                <w:sz w:val="20"/>
                <w:szCs w:val="20"/>
              </w:rPr>
              <w:t>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C6D" w:rsidRPr="0014397F" w:rsidRDefault="00FE7C6D" w:rsidP="0060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тов, предоставляемых из </w:t>
            </w:r>
            <w:r w:rsidRPr="0014397F">
              <w:rPr>
                <w:color w:val="000000"/>
                <w:sz w:val="20"/>
                <w:szCs w:val="20"/>
              </w:rPr>
              <w:t xml:space="preserve"> бюджета</w:t>
            </w:r>
            <w:r>
              <w:rPr>
                <w:color w:val="000000"/>
                <w:sz w:val="20"/>
                <w:szCs w:val="20"/>
              </w:rPr>
              <w:t xml:space="preserve"> муниципального района, в соответствии с но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мативными правовыми акт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 Администрации Сальского района, в которых установл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ны методика их распредел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ния и </w:t>
            </w:r>
            <w:r>
              <w:rPr>
                <w:sz w:val="20"/>
                <w:szCs w:val="20"/>
              </w:rPr>
              <w:t>правила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 </w:t>
            </w:r>
          </w:p>
          <w:p w:rsidR="00FE7C6D" w:rsidRPr="0014397F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3B7D05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 xml:space="preserve">домления </w:t>
            </w:r>
            <w:r>
              <w:rPr>
                <w:color w:val="000000"/>
                <w:sz w:val="20"/>
                <w:szCs w:val="20"/>
              </w:rPr>
              <w:t>Админис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рации Сальского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она о предоставлении </w:t>
            </w:r>
            <w:r w:rsidRPr="008628DD">
              <w:rPr>
                <w:color w:val="000000"/>
                <w:sz w:val="20"/>
                <w:szCs w:val="20"/>
              </w:rPr>
              <w:t>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FE7C6D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A11077" w:rsidRDefault="00FE7C6D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3B7D05" w:rsidRDefault="00FE7C6D" w:rsidP="006022E0">
            <w:pPr>
              <w:rPr>
                <w:color w:val="000000"/>
                <w:sz w:val="20"/>
                <w:szCs w:val="20"/>
              </w:rPr>
            </w:pPr>
            <w:r w:rsidRPr="003B7D05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3B7D05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3B7D05">
              <w:rPr>
                <w:color w:val="000000"/>
                <w:sz w:val="20"/>
                <w:szCs w:val="20"/>
              </w:rPr>
              <w:t>Прочие межбюджетные трансферты, передава</w:t>
            </w:r>
            <w:r w:rsidRPr="003B7D05">
              <w:rPr>
                <w:color w:val="000000"/>
                <w:sz w:val="20"/>
                <w:szCs w:val="20"/>
              </w:rPr>
              <w:t>е</w:t>
            </w:r>
            <w:r w:rsidRPr="003B7D05">
              <w:rPr>
                <w:color w:val="000000"/>
                <w:sz w:val="20"/>
                <w:szCs w:val="20"/>
              </w:rPr>
              <w:t>мые бюджетам сельских пос</w:t>
            </w:r>
            <w:r w:rsidRPr="003B7D05">
              <w:rPr>
                <w:color w:val="000000"/>
                <w:sz w:val="20"/>
                <w:szCs w:val="20"/>
              </w:rPr>
              <w:t>е</w:t>
            </w:r>
            <w:r w:rsidRPr="003B7D05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C6D" w:rsidRPr="0014397F" w:rsidRDefault="00FE7C6D" w:rsidP="0060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тов, предоставляемых из </w:t>
            </w:r>
            <w:r w:rsidRPr="0014397F">
              <w:rPr>
                <w:color w:val="000000"/>
                <w:sz w:val="20"/>
                <w:szCs w:val="20"/>
              </w:rPr>
              <w:t xml:space="preserve"> бюджета</w:t>
            </w:r>
            <w:r>
              <w:rPr>
                <w:color w:val="000000"/>
                <w:sz w:val="20"/>
                <w:szCs w:val="20"/>
              </w:rPr>
              <w:t xml:space="preserve"> муниципального района, в соответствии с но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мативными правовыми акт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 Администрации Сальского района, в которых установл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ны методика их распредел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ния и </w:t>
            </w:r>
            <w:r>
              <w:rPr>
                <w:sz w:val="20"/>
                <w:szCs w:val="20"/>
              </w:rPr>
              <w:t>правила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 </w:t>
            </w:r>
          </w:p>
          <w:p w:rsidR="00FE7C6D" w:rsidRPr="0014397F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3B7D05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 xml:space="preserve">домления </w:t>
            </w:r>
            <w:r>
              <w:rPr>
                <w:color w:val="000000"/>
                <w:sz w:val="20"/>
                <w:szCs w:val="20"/>
              </w:rPr>
              <w:t>Админис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рации Сальского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она о предоставлении </w:t>
            </w:r>
            <w:r w:rsidRPr="008628DD">
              <w:rPr>
                <w:color w:val="000000"/>
                <w:sz w:val="20"/>
                <w:szCs w:val="20"/>
              </w:rPr>
              <w:t>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FE7C6D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6022E0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4276E3" w:rsidRDefault="00FE7C6D" w:rsidP="006022E0">
            <w:pPr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4276E3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Прочие безвозмездные посту</w:t>
            </w:r>
            <w:r w:rsidRPr="004276E3">
              <w:rPr>
                <w:color w:val="000000"/>
                <w:sz w:val="20"/>
                <w:szCs w:val="20"/>
              </w:rPr>
              <w:t>п</w:t>
            </w:r>
            <w:r w:rsidRPr="004276E3">
              <w:rPr>
                <w:color w:val="000000"/>
                <w:sz w:val="20"/>
                <w:szCs w:val="20"/>
              </w:rPr>
              <w:t>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4276E3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C6D" w:rsidRPr="004276E3" w:rsidRDefault="00FE7C6D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4276E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FE7C6D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4276E3" w:rsidRDefault="00FE7C6D" w:rsidP="000E2D04">
            <w:pPr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 xml:space="preserve">2 07 </w:t>
            </w:r>
            <w:r>
              <w:rPr>
                <w:color w:val="000000"/>
                <w:sz w:val="20"/>
                <w:szCs w:val="20"/>
              </w:rPr>
              <w:t>10100</w:t>
            </w:r>
            <w:r w:rsidRPr="004276E3">
              <w:rPr>
                <w:color w:val="000000"/>
                <w:sz w:val="20"/>
                <w:szCs w:val="20"/>
              </w:rPr>
              <w:t xml:space="preserve"> 10 0000 1</w:t>
            </w: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0E2D04" w:rsidRDefault="00FE7C6D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0E2D04">
              <w:rPr>
                <w:sz w:val="20"/>
                <w:szCs w:val="20"/>
              </w:rPr>
              <w:t>Безвозмездные межбю</w:t>
            </w:r>
            <w:r w:rsidRPr="000E2D04">
              <w:rPr>
                <w:sz w:val="20"/>
                <w:szCs w:val="20"/>
              </w:rPr>
              <w:t>д</w:t>
            </w:r>
            <w:r w:rsidRPr="000E2D04">
              <w:rPr>
                <w:sz w:val="20"/>
                <w:szCs w:val="20"/>
              </w:rPr>
              <w:t>жетные неденежные п</w:t>
            </w:r>
            <w:r w:rsidRPr="000E2D04">
              <w:rPr>
                <w:sz w:val="20"/>
                <w:szCs w:val="20"/>
              </w:rPr>
              <w:t>о</w:t>
            </w:r>
            <w:r w:rsidRPr="000E2D04">
              <w:rPr>
                <w:sz w:val="20"/>
                <w:szCs w:val="20"/>
              </w:rPr>
              <w:t>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4276E3" w:rsidRDefault="00FE7C6D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4276E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B6677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7C6D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4276E3" w:rsidRDefault="00FE7C6D" w:rsidP="000E2D04">
            <w:pPr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 xml:space="preserve">2 07 </w:t>
            </w:r>
            <w:r>
              <w:rPr>
                <w:color w:val="000000"/>
                <w:sz w:val="20"/>
                <w:szCs w:val="20"/>
              </w:rPr>
              <w:t>10100</w:t>
            </w:r>
            <w:r w:rsidRPr="004276E3">
              <w:rPr>
                <w:color w:val="000000"/>
                <w:sz w:val="20"/>
                <w:szCs w:val="20"/>
              </w:rPr>
              <w:t xml:space="preserve"> 10 0000 1</w:t>
            </w: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0E2D04" w:rsidRDefault="00FE7C6D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0E2D04">
              <w:rPr>
                <w:sz w:val="20"/>
                <w:szCs w:val="20"/>
              </w:rPr>
              <w:t>Прочие безвозмез</w:t>
            </w:r>
            <w:r w:rsidRPr="000E2D04">
              <w:rPr>
                <w:sz w:val="20"/>
                <w:szCs w:val="20"/>
              </w:rPr>
              <w:t>д</w:t>
            </w:r>
            <w:r w:rsidRPr="000E2D04">
              <w:rPr>
                <w:sz w:val="20"/>
                <w:szCs w:val="20"/>
              </w:rPr>
              <w:t>ные неденежные п</w:t>
            </w:r>
            <w:r w:rsidRPr="000E2D04">
              <w:rPr>
                <w:sz w:val="20"/>
                <w:szCs w:val="20"/>
              </w:rPr>
              <w:t>о</w:t>
            </w:r>
            <w:r w:rsidRPr="000E2D04">
              <w:rPr>
                <w:sz w:val="20"/>
                <w:szCs w:val="20"/>
              </w:rPr>
              <w:t>ступления в бюджеты сельских пос</w:t>
            </w:r>
            <w:r w:rsidRPr="000E2D04">
              <w:rPr>
                <w:sz w:val="20"/>
                <w:szCs w:val="20"/>
              </w:rPr>
              <w:t>е</w:t>
            </w:r>
            <w:r w:rsidRPr="000E2D04">
              <w:rPr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4276E3" w:rsidRDefault="00FE7C6D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4276E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276E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7C6D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4276E3" w:rsidRDefault="00FE7C6D" w:rsidP="006022E0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8628DD" w:rsidRDefault="00FE7C6D" w:rsidP="00ED37CC">
            <w:pPr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628D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</w:t>
            </w:r>
            <w:r w:rsidRPr="008628DD">
              <w:rPr>
                <w:sz w:val="20"/>
                <w:szCs w:val="20"/>
              </w:rPr>
              <w:t>05000</w:t>
            </w:r>
            <w:r>
              <w:rPr>
                <w:sz w:val="20"/>
                <w:szCs w:val="20"/>
              </w:rPr>
              <w:t xml:space="preserve"> 10 </w:t>
            </w:r>
            <w:r w:rsidRPr="008628D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8628DD">
              <w:rPr>
                <w:sz w:val="20"/>
                <w:szCs w:val="20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4276E3" w:rsidRDefault="00FE7C6D" w:rsidP="0045725D">
            <w:pPr>
              <w:jc w:val="both"/>
              <w:rPr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Перечисления из бюдж</w:t>
            </w:r>
            <w:r w:rsidRPr="004276E3">
              <w:rPr>
                <w:color w:val="000000"/>
                <w:sz w:val="20"/>
                <w:szCs w:val="20"/>
              </w:rPr>
              <w:t>е</w:t>
            </w:r>
            <w:r w:rsidRPr="004276E3">
              <w:rPr>
                <w:color w:val="000000"/>
                <w:sz w:val="20"/>
                <w:szCs w:val="20"/>
              </w:rPr>
              <w:t>тов сельских поселений (в бюдж</w:t>
            </w:r>
            <w:r w:rsidRPr="004276E3">
              <w:rPr>
                <w:color w:val="000000"/>
                <w:sz w:val="20"/>
                <w:szCs w:val="20"/>
              </w:rPr>
              <w:t>е</w:t>
            </w:r>
            <w:r w:rsidRPr="004276E3">
              <w:rPr>
                <w:color w:val="000000"/>
                <w:sz w:val="20"/>
                <w:szCs w:val="20"/>
              </w:rPr>
              <w:t>ты поселений) для осуществления возвр</w:t>
            </w:r>
            <w:r w:rsidRPr="004276E3">
              <w:rPr>
                <w:color w:val="000000"/>
                <w:sz w:val="20"/>
                <w:szCs w:val="20"/>
              </w:rPr>
              <w:t>а</w:t>
            </w:r>
            <w:r w:rsidRPr="004276E3">
              <w:rPr>
                <w:color w:val="000000"/>
                <w:sz w:val="20"/>
                <w:szCs w:val="20"/>
              </w:rPr>
              <w:t>та(зачета) излишне упл</w:t>
            </w:r>
            <w:r w:rsidRPr="004276E3">
              <w:rPr>
                <w:color w:val="000000"/>
                <w:sz w:val="20"/>
                <w:szCs w:val="20"/>
              </w:rPr>
              <w:t>а</w:t>
            </w:r>
            <w:r w:rsidRPr="004276E3">
              <w:rPr>
                <w:color w:val="000000"/>
                <w:sz w:val="20"/>
                <w:szCs w:val="20"/>
              </w:rPr>
              <w:t>ченных или излишне вз</w:t>
            </w:r>
            <w:r w:rsidRPr="004276E3">
              <w:rPr>
                <w:color w:val="000000"/>
                <w:sz w:val="20"/>
                <w:szCs w:val="20"/>
              </w:rPr>
              <w:t>ы</w:t>
            </w:r>
            <w:r w:rsidRPr="004276E3">
              <w:rPr>
                <w:color w:val="000000"/>
                <w:sz w:val="20"/>
                <w:szCs w:val="20"/>
              </w:rPr>
              <w:t>сканных сумм нал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>гов, сборов и иных пл</w:t>
            </w:r>
            <w:r w:rsidRPr="004276E3">
              <w:rPr>
                <w:color w:val="000000"/>
                <w:sz w:val="20"/>
                <w:szCs w:val="20"/>
              </w:rPr>
              <w:t>а</w:t>
            </w:r>
            <w:r w:rsidRPr="004276E3">
              <w:rPr>
                <w:color w:val="000000"/>
                <w:sz w:val="20"/>
                <w:szCs w:val="20"/>
              </w:rPr>
              <w:t>тежей, а также сумм процентов за несвоевременное осущес</w:t>
            </w:r>
            <w:r w:rsidRPr="004276E3">
              <w:rPr>
                <w:color w:val="000000"/>
                <w:sz w:val="20"/>
                <w:szCs w:val="20"/>
              </w:rPr>
              <w:t>т</w:t>
            </w:r>
            <w:r w:rsidRPr="004276E3">
              <w:rPr>
                <w:color w:val="000000"/>
                <w:sz w:val="20"/>
                <w:szCs w:val="20"/>
              </w:rPr>
              <w:t>вление такого возврата и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>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объема поступлений являю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ся нормативные пр</w:t>
            </w:r>
            <w:r w:rsidRPr="008628DD">
              <w:rPr>
                <w:color w:val="000000"/>
                <w:sz w:val="20"/>
                <w:szCs w:val="20"/>
              </w:rPr>
              <w:t>а</w:t>
            </w:r>
            <w:r w:rsidRPr="008628DD">
              <w:rPr>
                <w:color w:val="000000"/>
                <w:sz w:val="20"/>
                <w:szCs w:val="20"/>
              </w:rPr>
              <w:t>вовые акты Прав</w:t>
            </w:r>
            <w:r w:rsidRPr="008628DD">
              <w:rPr>
                <w:color w:val="000000"/>
                <w:sz w:val="20"/>
                <w:szCs w:val="20"/>
              </w:rPr>
              <w:t>и</w:t>
            </w:r>
            <w:r w:rsidRPr="008628DD">
              <w:rPr>
                <w:color w:val="000000"/>
                <w:sz w:val="20"/>
                <w:szCs w:val="20"/>
              </w:rPr>
              <w:t xml:space="preserve">тельства Российской Федерации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628DD">
              <w:rPr>
                <w:color w:val="000000"/>
                <w:sz w:val="20"/>
                <w:szCs w:val="20"/>
              </w:rPr>
              <w:t xml:space="preserve"> Росто</w:t>
            </w:r>
            <w:r w:rsidRPr="008628DD">
              <w:rPr>
                <w:color w:val="000000"/>
                <w:sz w:val="20"/>
                <w:szCs w:val="20"/>
              </w:rPr>
              <w:t>в</w:t>
            </w:r>
            <w:r w:rsidRPr="008628DD">
              <w:rPr>
                <w:color w:val="000000"/>
                <w:sz w:val="20"/>
                <w:szCs w:val="20"/>
              </w:rPr>
              <w:t>ской области</w:t>
            </w:r>
            <w:r>
              <w:rPr>
                <w:color w:val="000000"/>
                <w:sz w:val="20"/>
                <w:szCs w:val="20"/>
              </w:rPr>
              <w:t>, Сал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ского района</w:t>
            </w:r>
          </w:p>
        </w:tc>
      </w:tr>
      <w:tr w:rsidR="00FE7C6D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9644CF" w:rsidRDefault="00FE7C6D" w:rsidP="006022E0">
            <w:pPr>
              <w:ind w:left="562" w:hanging="733"/>
              <w:jc w:val="center"/>
              <w:rPr>
                <w:color w:val="000000"/>
              </w:rPr>
            </w:pPr>
            <w:r w:rsidRPr="009644CF">
              <w:rPr>
                <w:color w:val="00000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9644CF" w:rsidRDefault="00FE7C6D" w:rsidP="006022E0">
            <w:pPr>
              <w:jc w:val="center"/>
              <w:rPr>
                <w:color w:val="00000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5956F4" w:rsidRDefault="00FE7C6D" w:rsidP="005956F4">
            <w:pPr>
              <w:jc w:val="both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 xml:space="preserve">2 18 05010 10 0000 150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5956F4" w:rsidRDefault="00FE7C6D" w:rsidP="005956F4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>Доходы бюджетов сел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ских поселений от во</w:t>
            </w:r>
            <w:r w:rsidRPr="005956F4">
              <w:rPr>
                <w:color w:val="000000"/>
                <w:sz w:val="20"/>
                <w:szCs w:val="20"/>
              </w:rPr>
              <w:t>з</w:t>
            </w:r>
            <w:r w:rsidRPr="005956F4">
              <w:rPr>
                <w:color w:val="000000"/>
                <w:sz w:val="20"/>
                <w:szCs w:val="20"/>
              </w:rPr>
              <w:t>врата бюджетными у</w:t>
            </w:r>
            <w:r w:rsidRPr="005956F4">
              <w:rPr>
                <w:color w:val="000000"/>
                <w:sz w:val="20"/>
                <w:szCs w:val="20"/>
              </w:rPr>
              <w:t>ч</w:t>
            </w:r>
            <w:r w:rsidRPr="005956F4">
              <w:rPr>
                <w:color w:val="000000"/>
                <w:sz w:val="20"/>
                <w:szCs w:val="20"/>
              </w:rPr>
              <w:t>реждениями остатков субсидий пр</w:t>
            </w:r>
            <w:r w:rsidRPr="005956F4">
              <w:rPr>
                <w:color w:val="000000"/>
                <w:sz w:val="20"/>
                <w:szCs w:val="20"/>
              </w:rPr>
              <w:t>о</w:t>
            </w:r>
            <w:r w:rsidRPr="005956F4">
              <w:rPr>
                <w:color w:val="000000"/>
                <w:sz w:val="20"/>
                <w:szCs w:val="20"/>
              </w:rPr>
              <w:t>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FE7C6D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9644CF" w:rsidRDefault="00FE7C6D" w:rsidP="006022E0">
            <w:pPr>
              <w:ind w:left="562" w:hanging="733"/>
              <w:jc w:val="center"/>
              <w:rPr>
                <w:color w:val="000000"/>
              </w:rPr>
            </w:pPr>
            <w:r w:rsidRPr="009644CF">
              <w:rPr>
                <w:color w:val="00000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9644CF" w:rsidRDefault="00FE7C6D" w:rsidP="006022E0">
            <w:pPr>
              <w:jc w:val="center"/>
              <w:rPr>
                <w:color w:val="00000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5956F4" w:rsidRDefault="00FE7C6D" w:rsidP="00ED37CC">
            <w:pPr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 xml:space="preserve">2 18 05030 10 0000 150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5956F4" w:rsidRDefault="00FE7C6D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>Доходы бюджетов сел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ских поселений от во</w:t>
            </w:r>
            <w:r w:rsidRPr="005956F4">
              <w:rPr>
                <w:color w:val="000000"/>
                <w:sz w:val="20"/>
                <w:szCs w:val="20"/>
              </w:rPr>
              <w:t>з</w:t>
            </w:r>
            <w:r w:rsidRPr="005956F4">
              <w:rPr>
                <w:color w:val="000000"/>
                <w:sz w:val="20"/>
                <w:szCs w:val="20"/>
              </w:rPr>
              <w:t>врата иными организ</w:t>
            </w:r>
            <w:r w:rsidRPr="005956F4">
              <w:rPr>
                <w:color w:val="000000"/>
                <w:sz w:val="20"/>
                <w:szCs w:val="20"/>
              </w:rPr>
              <w:t>а</w:t>
            </w:r>
            <w:r w:rsidRPr="005956F4">
              <w:rPr>
                <w:color w:val="000000"/>
                <w:sz w:val="20"/>
                <w:szCs w:val="20"/>
              </w:rPr>
              <w:t>циями остатков су</w:t>
            </w:r>
            <w:r w:rsidRPr="005956F4">
              <w:rPr>
                <w:color w:val="000000"/>
                <w:sz w:val="20"/>
                <w:szCs w:val="20"/>
              </w:rPr>
              <w:t>б</w:t>
            </w:r>
            <w:r w:rsidRPr="005956F4">
              <w:rPr>
                <w:color w:val="000000"/>
                <w:sz w:val="20"/>
                <w:szCs w:val="20"/>
              </w:rPr>
              <w:t>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FE7C6D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9644CF" w:rsidRDefault="00FE7C6D" w:rsidP="006022E0">
            <w:pPr>
              <w:ind w:left="562" w:hanging="733"/>
              <w:jc w:val="center"/>
              <w:rPr>
                <w:color w:val="000000"/>
              </w:rPr>
            </w:pPr>
            <w:r w:rsidRPr="009644CF">
              <w:rPr>
                <w:color w:val="00000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9644CF" w:rsidRDefault="00FE7C6D" w:rsidP="006022E0">
            <w:pPr>
              <w:jc w:val="center"/>
              <w:rPr>
                <w:color w:val="00000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5956F4" w:rsidRDefault="00FE7C6D" w:rsidP="00ED37CC">
            <w:pPr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 xml:space="preserve">2 18 60010 10 0000 150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5956F4" w:rsidRDefault="00FE7C6D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>Доходы бюджетов сел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ских поселений от во</w:t>
            </w:r>
            <w:r w:rsidRPr="005956F4">
              <w:rPr>
                <w:color w:val="000000"/>
                <w:sz w:val="20"/>
                <w:szCs w:val="20"/>
              </w:rPr>
              <w:t>з</w:t>
            </w:r>
            <w:r w:rsidRPr="005956F4">
              <w:rPr>
                <w:color w:val="000000"/>
                <w:sz w:val="20"/>
                <w:szCs w:val="20"/>
              </w:rPr>
              <w:t>врата остатков су</w:t>
            </w:r>
            <w:r w:rsidRPr="005956F4">
              <w:rPr>
                <w:color w:val="000000"/>
                <w:sz w:val="20"/>
                <w:szCs w:val="20"/>
              </w:rPr>
              <w:t>б</w:t>
            </w:r>
            <w:r w:rsidRPr="005956F4">
              <w:rPr>
                <w:color w:val="000000"/>
                <w:sz w:val="20"/>
                <w:szCs w:val="20"/>
              </w:rPr>
              <w:t>сидий, субвенций и иных ме</w:t>
            </w:r>
            <w:r w:rsidRPr="005956F4">
              <w:rPr>
                <w:color w:val="000000"/>
                <w:sz w:val="20"/>
                <w:szCs w:val="20"/>
              </w:rPr>
              <w:t>ж</w:t>
            </w:r>
            <w:r w:rsidRPr="005956F4">
              <w:rPr>
                <w:color w:val="000000"/>
                <w:sz w:val="20"/>
                <w:szCs w:val="20"/>
              </w:rPr>
              <w:t>бюджетных трансфертов, имеющих целевое назн</w:t>
            </w:r>
            <w:r w:rsidRPr="005956F4">
              <w:rPr>
                <w:color w:val="000000"/>
                <w:sz w:val="20"/>
                <w:szCs w:val="20"/>
              </w:rPr>
              <w:t>а</w:t>
            </w:r>
            <w:r w:rsidRPr="005956F4">
              <w:rPr>
                <w:color w:val="000000"/>
                <w:sz w:val="20"/>
                <w:szCs w:val="20"/>
              </w:rPr>
              <w:t>чение, прошлых лет из бюджетов муниципал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FE7C6D" w:rsidRPr="008628DD" w:rsidTr="00FE7C6D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E1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0066FF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0066FF" w:rsidRDefault="00FE7C6D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Администрация Санд</w:t>
            </w:r>
            <w:r w:rsidRPr="000066FF">
              <w:rPr>
                <w:color w:val="000000"/>
                <w:sz w:val="20"/>
                <w:szCs w:val="20"/>
              </w:rPr>
              <w:t>а</w:t>
            </w:r>
            <w:r w:rsidRPr="000066F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0066FF">
              <w:rPr>
                <w:color w:val="000000"/>
                <w:sz w:val="20"/>
                <w:szCs w:val="20"/>
              </w:rPr>
              <w:t>е</w:t>
            </w:r>
            <w:r w:rsidRPr="000066F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0066FF" w:rsidRDefault="00FE7C6D" w:rsidP="006022E0">
            <w:pPr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0066FF" w:rsidRDefault="00FE7C6D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Возврат прочих остатков су</w:t>
            </w:r>
            <w:r w:rsidRPr="000066FF">
              <w:rPr>
                <w:color w:val="000000"/>
                <w:sz w:val="20"/>
                <w:szCs w:val="20"/>
              </w:rPr>
              <w:t>б</w:t>
            </w:r>
            <w:r w:rsidRPr="000066FF">
              <w:rPr>
                <w:color w:val="000000"/>
                <w:sz w:val="20"/>
                <w:szCs w:val="20"/>
              </w:rPr>
              <w:t>сидий, субвенций и иных межбюджетных трансфертов, имеющих целевое   назначение, прошлых лет из бюдж</w:t>
            </w:r>
            <w:r w:rsidRPr="000066FF">
              <w:rPr>
                <w:color w:val="000000"/>
                <w:sz w:val="20"/>
                <w:szCs w:val="20"/>
              </w:rPr>
              <w:t>е</w:t>
            </w:r>
            <w:r w:rsidRPr="000066FF">
              <w:rPr>
                <w:color w:val="000000"/>
                <w:sz w:val="20"/>
                <w:szCs w:val="20"/>
              </w:rPr>
              <w:t xml:space="preserve">тов сельских поселений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6D" w:rsidRPr="008628DD" w:rsidRDefault="00FE7C6D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8628DD" w:rsidRDefault="00FE7C6D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Возврат прочих остатков су</w:t>
            </w:r>
            <w:r w:rsidRPr="008628DD">
              <w:rPr>
                <w:color w:val="000000"/>
                <w:sz w:val="20"/>
                <w:szCs w:val="20"/>
              </w:rPr>
              <w:t>б</w:t>
            </w:r>
            <w:r w:rsidRPr="008628DD">
              <w:rPr>
                <w:color w:val="000000"/>
                <w:sz w:val="20"/>
                <w:szCs w:val="20"/>
              </w:rPr>
              <w:t xml:space="preserve">сидий, субвенций и иных межбюджетных трансфертов, имеющих целевое назначение, прошлых лет из  бюджета </w:t>
            </w:r>
            <w:r w:rsidRPr="000066FF">
              <w:rPr>
                <w:color w:val="000000"/>
                <w:sz w:val="20"/>
                <w:szCs w:val="20"/>
              </w:rPr>
              <w:t xml:space="preserve">сельских поселений     </w:t>
            </w:r>
            <w:r w:rsidRPr="008628DD">
              <w:rPr>
                <w:color w:val="000000"/>
                <w:sz w:val="20"/>
                <w:szCs w:val="20"/>
              </w:rPr>
              <w:t>в об</w:t>
            </w:r>
            <w:r w:rsidRPr="008628DD">
              <w:rPr>
                <w:color w:val="000000"/>
                <w:sz w:val="20"/>
                <w:szCs w:val="20"/>
              </w:rPr>
              <w:t>ъ</w:t>
            </w:r>
            <w:r w:rsidRPr="008628DD">
              <w:rPr>
                <w:color w:val="000000"/>
                <w:sz w:val="20"/>
                <w:szCs w:val="20"/>
              </w:rPr>
              <w:t>еме неиспользованной п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требности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6D" w:rsidRPr="008628DD" w:rsidRDefault="00FE7C6D" w:rsidP="006B78A6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является возврат прочих оста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ков субсидий, су</w:t>
            </w:r>
            <w:r w:rsidRPr="008628DD">
              <w:rPr>
                <w:color w:val="000000"/>
                <w:sz w:val="20"/>
                <w:szCs w:val="20"/>
              </w:rPr>
              <w:t>б</w:t>
            </w:r>
            <w:r w:rsidRPr="008628DD">
              <w:rPr>
                <w:color w:val="000000"/>
                <w:sz w:val="20"/>
                <w:szCs w:val="20"/>
              </w:rPr>
              <w:t>венций и иных ме</w:t>
            </w:r>
            <w:r w:rsidRPr="008628DD">
              <w:rPr>
                <w:color w:val="000000"/>
                <w:sz w:val="20"/>
                <w:szCs w:val="20"/>
              </w:rPr>
              <w:t>ж</w:t>
            </w:r>
            <w:r w:rsidRPr="008628DD">
              <w:rPr>
                <w:color w:val="000000"/>
                <w:sz w:val="20"/>
                <w:szCs w:val="20"/>
              </w:rPr>
              <w:t>бюджетных тран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фертов, имеющих целевое назначение, прошлых лет, не и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пользованных на 1 января текущего года, в соответствии с п.5 статьи 242 Бюдже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ного кодекса Росси</w:t>
            </w:r>
            <w:r w:rsidRPr="008628DD">
              <w:rPr>
                <w:color w:val="000000"/>
                <w:sz w:val="20"/>
                <w:szCs w:val="20"/>
              </w:rPr>
              <w:t>й</w:t>
            </w:r>
            <w:r w:rsidRPr="008628DD">
              <w:rPr>
                <w:color w:val="000000"/>
                <w:sz w:val="20"/>
                <w:szCs w:val="20"/>
              </w:rPr>
              <w:t>ской Федерации</w:t>
            </w:r>
            <w:r>
              <w:rPr>
                <w:color w:val="000000"/>
                <w:sz w:val="20"/>
                <w:szCs w:val="20"/>
              </w:rPr>
              <w:t>.».</w:t>
            </w:r>
            <w:r w:rsidRPr="008628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</w:tbl>
    <w:p w:rsidR="00C913C3" w:rsidRPr="008628DD" w:rsidRDefault="00C913C3" w:rsidP="00C913C3">
      <w:pPr>
        <w:rPr>
          <w:sz w:val="4"/>
          <w:szCs w:val="4"/>
        </w:rPr>
      </w:pPr>
    </w:p>
    <w:p w:rsidR="001D742D" w:rsidRDefault="001D742D" w:rsidP="001D742D">
      <w:pPr>
        <w:pStyle w:val="ConsPlusNormal"/>
        <w:ind w:firstLine="0"/>
        <w:jc w:val="both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B512D" w:rsidSect="00C913C3">
      <w:pgSz w:w="16838" w:h="11906" w:orient="landscape"/>
      <w:pgMar w:top="1701" w:right="284" w:bottom="851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CD" w:rsidRDefault="00CE44CD">
      <w:r>
        <w:separator/>
      </w:r>
    </w:p>
  </w:endnote>
  <w:endnote w:type="continuationSeparator" w:id="0">
    <w:p w:rsidR="00CE44CD" w:rsidRDefault="00CE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6D8E" w:rsidRDefault="00FE6D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5A58">
      <w:rPr>
        <w:rStyle w:val="a8"/>
        <w:noProof/>
      </w:rPr>
      <w:t>26</w:t>
    </w:r>
    <w:r>
      <w:rPr>
        <w:rStyle w:val="a8"/>
      </w:rPr>
      <w:fldChar w:fldCharType="end"/>
    </w:r>
  </w:p>
  <w:p w:rsidR="00FE6D8E" w:rsidRDefault="00FE6D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CD" w:rsidRDefault="00CE44CD">
      <w:r>
        <w:separator/>
      </w:r>
    </w:p>
  </w:footnote>
  <w:footnote w:type="continuationSeparator" w:id="0">
    <w:p w:rsidR="00CE44CD" w:rsidRDefault="00CE4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6A36"/>
    <w:multiLevelType w:val="hybridMultilevel"/>
    <w:tmpl w:val="E1C0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5F2"/>
    <w:multiLevelType w:val="hybridMultilevel"/>
    <w:tmpl w:val="F0A213BC"/>
    <w:lvl w:ilvl="0" w:tplc="9D08B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F4830"/>
    <w:multiLevelType w:val="hybridMultilevel"/>
    <w:tmpl w:val="14A0C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2EDD"/>
    <w:rsid w:val="0000490F"/>
    <w:rsid w:val="000066FF"/>
    <w:rsid w:val="00010853"/>
    <w:rsid w:val="00016B56"/>
    <w:rsid w:val="0002662E"/>
    <w:rsid w:val="00030EA6"/>
    <w:rsid w:val="00033302"/>
    <w:rsid w:val="0003497E"/>
    <w:rsid w:val="0003587E"/>
    <w:rsid w:val="00042787"/>
    <w:rsid w:val="00055842"/>
    <w:rsid w:val="000650FC"/>
    <w:rsid w:val="00073ABC"/>
    <w:rsid w:val="000772F6"/>
    <w:rsid w:val="000953D0"/>
    <w:rsid w:val="00096D40"/>
    <w:rsid w:val="00097C77"/>
    <w:rsid w:val="000A789A"/>
    <w:rsid w:val="000B7375"/>
    <w:rsid w:val="000C3E10"/>
    <w:rsid w:val="000C7794"/>
    <w:rsid w:val="000E0E8B"/>
    <w:rsid w:val="000E1C3D"/>
    <w:rsid w:val="000E2D04"/>
    <w:rsid w:val="000F0871"/>
    <w:rsid w:val="00104AD2"/>
    <w:rsid w:val="001131FF"/>
    <w:rsid w:val="001141E6"/>
    <w:rsid w:val="00120CA4"/>
    <w:rsid w:val="001242B1"/>
    <w:rsid w:val="00126942"/>
    <w:rsid w:val="00127048"/>
    <w:rsid w:val="00130B83"/>
    <w:rsid w:val="00134B41"/>
    <w:rsid w:val="00135DEB"/>
    <w:rsid w:val="00137797"/>
    <w:rsid w:val="00141563"/>
    <w:rsid w:val="00146414"/>
    <w:rsid w:val="001471AC"/>
    <w:rsid w:val="00147AFD"/>
    <w:rsid w:val="001550BC"/>
    <w:rsid w:val="00160DD5"/>
    <w:rsid w:val="00162E7D"/>
    <w:rsid w:val="001638B3"/>
    <w:rsid w:val="00164740"/>
    <w:rsid w:val="00172DC8"/>
    <w:rsid w:val="00174848"/>
    <w:rsid w:val="00175959"/>
    <w:rsid w:val="00187941"/>
    <w:rsid w:val="001930D5"/>
    <w:rsid w:val="00195A58"/>
    <w:rsid w:val="00197542"/>
    <w:rsid w:val="001A496B"/>
    <w:rsid w:val="001A5491"/>
    <w:rsid w:val="001B0873"/>
    <w:rsid w:val="001C2F78"/>
    <w:rsid w:val="001D6101"/>
    <w:rsid w:val="001D742D"/>
    <w:rsid w:val="001E3941"/>
    <w:rsid w:val="001E74BF"/>
    <w:rsid w:val="001F1906"/>
    <w:rsid w:val="00200D6C"/>
    <w:rsid w:val="00201F50"/>
    <w:rsid w:val="002126C8"/>
    <w:rsid w:val="002239B6"/>
    <w:rsid w:val="00225D5F"/>
    <w:rsid w:val="00227011"/>
    <w:rsid w:val="002325D7"/>
    <w:rsid w:val="00233D0B"/>
    <w:rsid w:val="00246674"/>
    <w:rsid w:val="00246FFC"/>
    <w:rsid w:val="00251B70"/>
    <w:rsid w:val="00256698"/>
    <w:rsid w:val="002605E5"/>
    <w:rsid w:val="0027226F"/>
    <w:rsid w:val="002754D9"/>
    <w:rsid w:val="00287C38"/>
    <w:rsid w:val="00290F7D"/>
    <w:rsid w:val="002A0B18"/>
    <w:rsid w:val="002A2724"/>
    <w:rsid w:val="002A43FB"/>
    <w:rsid w:val="002A4D3B"/>
    <w:rsid w:val="002A613C"/>
    <w:rsid w:val="002B5C8C"/>
    <w:rsid w:val="002C55CE"/>
    <w:rsid w:val="002D4292"/>
    <w:rsid w:val="002E568F"/>
    <w:rsid w:val="002F3572"/>
    <w:rsid w:val="002F4E94"/>
    <w:rsid w:val="002F55D8"/>
    <w:rsid w:val="00301829"/>
    <w:rsid w:val="003024A9"/>
    <w:rsid w:val="003135F3"/>
    <w:rsid w:val="00327B14"/>
    <w:rsid w:val="0034253D"/>
    <w:rsid w:val="00351D5F"/>
    <w:rsid w:val="003553E8"/>
    <w:rsid w:val="00357129"/>
    <w:rsid w:val="00357E01"/>
    <w:rsid w:val="00360296"/>
    <w:rsid w:val="00362C50"/>
    <w:rsid w:val="0036338C"/>
    <w:rsid w:val="00364874"/>
    <w:rsid w:val="0036747A"/>
    <w:rsid w:val="0037574C"/>
    <w:rsid w:val="00381309"/>
    <w:rsid w:val="003823DF"/>
    <w:rsid w:val="0038331C"/>
    <w:rsid w:val="0038463B"/>
    <w:rsid w:val="0038623B"/>
    <w:rsid w:val="00391C3E"/>
    <w:rsid w:val="003922E7"/>
    <w:rsid w:val="003A4A83"/>
    <w:rsid w:val="003A4BCA"/>
    <w:rsid w:val="003B016C"/>
    <w:rsid w:val="003B512D"/>
    <w:rsid w:val="003B5E5A"/>
    <w:rsid w:val="003B7D05"/>
    <w:rsid w:val="003C2542"/>
    <w:rsid w:val="003C4B91"/>
    <w:rsid w:val="003C7593"/>
    <w:rsid w:val="003D474A"/>
    <w:rsid w:val="003D642B"/>
    <w:rsid w:val="003E743B"/>
    <w:rsid w:val="003F1CE0"/>
    <w:rsid w:val="004008B1"/>
    <w:rsid w:val="00412F5E"/>
    <w:rsid w:val="004164F9"/>
    <w:rsid w:val="00417050"/>
    <w:rsid w:val="00421E0F"/>
    <w:rsid w:val="00423810"/>
    <w:rsid w:val="004276E3"/>
    <w:rsid w:val="00427F29"/>
    <w:rsid w:val="00435952"/>
    <w:rsid w:val="00436200"/>
    <w:rsid w:val="004375CB"/>
    <w:rsid w:val="00441A19"/>
    <w:rsid w:val="00441D57"/>
    <w:rsid w:val="00444B40"/>
    <w:rsid w:val="00445FB2"/>
    <w:rsid w:val="0045524C"/>
    <w:rsid w:val="00456B00"/>
    <w:rsid w:val="0045725D"/>
    <w:rsid w:val="00466CD4"/>
    <w:rsid w:val="00467709"/>
    <w:rsid w:val="004816C4"/>
    <w:rsid w:val="00483B39"/>
    <w:rsid w:val="00486343"/>
    <w:rsid w:val="0048695E"/>
    <w:rsid w:val="00491DF7"/>
    <w:rsid w:val="004928F5"/>
    <w:rsid w:val="00495CCC"/>
    <w:rsid w:val="00496BEC"/>
    <w:rsid w:val="004A2AEC"/>
    <w:rsid w:val="004B7CA2"/>
    <w:rsid w:val="004C0E5A"/>
    <w:rsid w:val="004C3EBA"/>
    <w:rsid w:val="004C53D8"/>
    <w:rsid w:val="004D033C"/>
    <w:rsid w:val="004D2951"/>
    <w:rsid w:val="004D52BA"/>
    <w:rsid w:val="004D6936"/>
    <w:rsid w:val="004E6CDE"/>
    <w:rsid w:val="004F0F06"/>
    <w:rsid w:val="004F1A80"/>
    <w:rsid w:val="004F3F06"/>
    <w:rsid w:val="004F410F"/>
    <w:rsid w:val="005022D2"/>
    <w:rsid w:val="00516308"/>
    <w:rsid w:val="00516F1C"/>
    <w:rsid w:val="00522794"/>
    <w:rsid w:val="0052414D"/>
    <w:rsid w:val="0053124E"/>
    <w:rsid w:val="0053433B"/>
    <w:rsid w:val="00537E73"/>
    <w:rsid w:val="00540687"/>
    <w:rsid w:val="0055296C"/>
    <w:rsid w:val="00552EEB"/>
    <w:rsid w:val="005549ED"/>
    <w:rsid w:val="00557323"/>
    <w:rsid w:val="00557CC6"/>
    <w:rsid w:val="00563627"/>
    <w:rsid w:val="00571D06"/>
    <w:rsid w:val="00571D7F"/>
    <w:rsid w:val="00572819"/>
    <w:rsid w:val="0057292D"/>
    <w:rsid w:val="00573000"/>
    <w:rsid w:val="00580233"/>
    <w:rsid w:val="00585538"/>
    <w:rsid w:val="00585E60"/>
    <w:rsid w:val="005956F4"/>
    <w:rsid w:val="0059621A"/>
    <w:rsid w:val="005A2923"/>
    <w:rsid w:val="005B6556"/>
    <w:rsid w:val="005D147B"/>
    <w:rsid w:val="005D16CB"/>
    <w:rsid w:val="005D5947"/>
    <w:rsid w:val="005E3668"/>
    <w:rsid w:val="005E42E8"/>
    <w:rsid w:val="005E53B6"/>
    <w:rsid w:val="005E7019"/>
    <w:rsid w:val="005F25E7"/>
    <w:rsid w:val="005F50BE"/>
    <w:rsid w:val="0060075D"/>
    <w:rsid w:val="006022E0"/>
    <w:rsid w:val="00602BFB"/>
    <w:rsid w:val="00602C39"/>
    <w:rsid w:val="0060521D"/>
    <w:rsid w:val="00632495"/>
    <w:rsid w:val="00640141"/>
    <w:rsid w:val="006402CB"/>
    <w:rsid w:val="00641AFC"/>
    <w:rsid w:val="0064307F"/>
    <w:rsid w:val="00646982"/>
    <w:rsid w:val="006641C0"/>
    <w:rsid w:val="0066475E"/>
    <w:rsid w:val="006652CF"/>
    <w:rsid w:val="00666A90"/>
    <w:rsid w:val="0067136A"/>
    <w:rsid w:val="006727A6"/>
    <w:rsid w:val="006754DF"/>
    <w:rsid w:val="006A6592"/>
    <w:rsid w:val="006A65F3"/>
    <w:rsid w:val="006B114C"/>
    <w:rsid w:val="006B336A"/>
    <w:rsid w:val="006B552F"/>
    <w:rsid w:val="006B78A6"/>
    <w:rsid w:val="006C0EEA"/>
    <w:rsid w:val="006C15E4"/>
    <w:rsid w:val="006C2513"/>
    <w:rsid w:val="006C3DE1"/>
    <w:rsid w:val="006C5CC8"/>
    <w:rsid w:val="006D2EDD"/>
    <w:rsid w:val="006D3A67"/>
    <w:rsid w:val="006D684C"/>
    <w:rsid w:val="006E5F0A"/>
    <w:rsid w:val="006F0BFD"/>
    <w:rsid w:val="006F537A"/>
    <w:rsid w:val="006F556B"/>
    <w:rsid w:val="006F631A"/>
    <w:rsid w:val="00705204"/>
    <w:rsid w:val="00712D90"/>
    <w:rsid w:val="00716B3D"/>
    <w:rsid w:val="00722726"/>
    <w:rsid w:val="00733017"/>
    <w:rsid w:val="00736513"/>
    <w:rsid w:val="00740913"/>
    <w:rsid w:val="007417DB"/>
    <w:rsid w:val="007428E3"/>
    <w:rsid w:val="00743C5C"/>
    <w:rsid w:val="00750B2D"/>
    <w:rsid w:val="0075603E"/>
    <w:rsid w:val="00757534"/>
    <w:rsid w:val="007602EC"/>
    <w:rsid w:val="007612C7"/>
    <w:rsid w:val="00767B0A"/>
    <w:rsid w:val="00770771"/>
    <w:rsid w:val="00771546"/>
    <w:rsid w:val="007716E7"/>
    <w:rsid w:val="007736C9"/>
    <w:rsid w:val="007763A3"/>
    <w:rsid w:val="00776507"/>
    <w:rsid w:val="00776EAC"/>
    <w:rsid w:val="007850F1"/>
    <w:rsid w:val="00786BEC"/>
    <w:rsid w:val="00793807"/>
    <w:rsid w:val="007957CC"/>
    <w:rsid w:val="007964C6"/>
    <w:rsid w:val="007A0777"/>
    <w:rsid w:val="007A631A"/>
    <w:rsid w:val="007A6503"/>
    <w:rsid w:val="007B1FBD"/>
    <w:rsid w:val="007B3861"/>
    <w:rsid w:val="007B3B5F"/>
    <w:rsid w:val="007B6097"/>
    <w:rsid w:val="007C3102"/>
    <w:rsid w:val="007C33ED"/>
    <w:rsid w:val="007C6965"/>
    <w:rsid w:val="007D66B4"/>
    <w:rsid w:val="007D67B5"/>
    <w:rsid w:val="007D6F7B"/>
    <w:rsid w:val="007D79B2"/>
    <w:rsid w:val="007E0128"/>
    <w:rsid w:val="007E3EA2"/>
    <w:rsid w:val="007E6346"/>
    <w:rsid w:val="007F2B14"/>
    <w:rsid w:val="00814964"/>
    <w:rsid w:val="008350CF"/>
    <w:rsid w:val="00837880"/>
    <w:rsid w:val="00841887"/>
    <w:rsid w:val="00842A1A"/>
    <w:rsid w:val="0084756A"/>
    <w:rsid w:val="008531B7"/>
    <w:rsid w:val="00855937"/>
    <w:rsid w:val="0085668B"/>
    <w:rsid w:val="00856864"/>
    <w:rsid w:val="00860A1C"/>
    <w:rsid w:val="008645DE"/>
    <w:rsid w:val="00866488"/>
    <w:rsid w:val="00867BE5"/>
    <w:rsid w:val="008718BC"/>
    <w:rsid w:val="00877719"/>
    <w:rsid w:val="00880239"/>
    <w:rsid w:val="00882CD7"/>
    <w:rsid w:val="008843A5"/>
    <w:rsid w:val="00886710"/>
    <w:rsid w:val="00893584"/>
    <w:rsid w:val="00894874"/>
    <w:rsid w:val="00896A36"/>
    <w:rsid w:val="008A5419"/>
    <w:rsid w:val="008A64F8"/>
    <w:rsid w:val="008B4FC6"/>
    <w:rsid w:val="008B7091"/>
    <w:rsid w:val="008C06A3"/>
    <w:rsid w:val="008C330E"/>
    <w:rsid w:val="008C6CA5"/>
    <w:rsid w:val="008D04DF"/>
    <w:rsid w:val="008D3F86"/>
    <w:rsid w:val="008D56FB"/>
    <w:rsid w:val="008D70B9"/>
    <w:rsid w:val="008D793B"/>
    <w:rsid w:val="008F4178"/>
    <w:rsid w:val="00903D50"/>
    <w:rsid w:val="00906A49"/>
    <w:rsid w:val="00914A1C"/>
    <w:rsid w:val="00924169"/>
    <w:rsid w:val="0092495E"/>
    <w:rsid w:val="00925F18"/>
    <w:rsid w:val="009321B5"/>
    <w:rsid w:val="009355E4"/>
    <w:rsid w:val="00941A31"/>
    <w:rsid w:val="009425A1"/>
    <w:rsid w:val="0095367D"/>
    <w:rsid w:val="00964193"/>
    <w:rsid w:val="0096485E"/>
    <w:rsid w:val="00970C3B"/>
    <w:rsid w:val="00975F8D"/>
    <w:rsid w:val="00977000"/>
    <w:rsid w:val="009833F8"/>
    <w:rsid w:val="00984719"/>
    <w:rsid w:val="00991EF2"/>
    <w:rsid w:val="00993CE6"/>
    <w:rsid w:val="009A4BB4"/>
    <w:rsid w:val="009A64EA"/>
    <w:rsid w:val="009B16A5"/>
    <w:rsid w:val="009B3F96"/>
    <w:rsid w:val="009B7E5D"/>
    <w:rsid w:val="009C1C57"/>
    <w:rsid w:val="009C2E74"/>
    <w:rsid w:val="009C62B4"/>
    <w:rsid w:val="009F0CB4"/>
    <w:rsid w:val="009F130D"/>
    <w:rsid w:val="009F19E7"/>
    <w:rsid w:val="00A05014"/>
    <w:rsid w:val="00A11077"/>
    <w:rsid w:val="00A13F6E"/>
    <w:rsid w:val="00A1730F"/>
    <w:rsid w:val="00A241B3"/>
    <w:rsid w:val="00A40B0F"/>
    <w:rsid w:val="00A40F53"/>
    <w:rsid w:val="00A51614"/>
    <w:rsid w:val="00A51EC9"/>
    <w:rsid w:val="00A51F17"/>
    <w:rsid w:val="00A55FDE"/>
    <w:rsid w:val="00A61CAF"/>
    <w:rsid w:val="00A63B20"/>
    <w:rsid w:val="00A66107"/>
    <w:rsid w:val="00A66D8A"/>
    <w:rsid w:val="00A80323"/>
    <w:rsid w:val="00A815C4"/>
    <w:rsid w:val="00A94492"/>
    <w:rsid w:val="00A95420"/>
    <w:rsid w:val="00AA057B"/>
    <w:rsid w:val="00AA459C"/>
    <w:rsid w:val="00AB3BBD"/>
    <w:rsid w:val="00AB73CB"/>
    <w:rsid w:val="00AC1058"/>
    <w:rsid w:val="00AC1CBF"/>
    <w:rsid w:val="00AD0F48"/>
    <w:rsid w:val="00AD2A10"/>
    <w:rsid w:val="00AE4B35"/>
    <w:rsid w:val="00AF2E0D"/>
    <w:rsid w:val="00AF345F"/>
    <w:rsid w:val="00AF36D5"/>
    <w:rsid w:val="00AF548E"/>
    <w:rsid w:val="00AF6479"/>
    <w:rsid w:val="00AF71D6"/>
    <w:rsid w:val="00B01520"/>
    <w:rsid w:val="00B02D06"/>
    <w:rsid w:val="00B063B6"/>
    <w:rsid w:val="00B11B49"/>
    <w:rsid w:val="00B23A1F"/>
    <w:rsid w:val="00B25705"/>
    <w:rsid w:val="00B409BF"/>
    <w:rsid w:val="00B44075"/>
    <w:rsid w:val="00B444ED"/>
    <w:rsid w:val="00B45C26"/>
    <w:rsid w:val="00B50AFC"/>
    <w:rsid w:val="00B5467D"/>
    <w:rsid w:val="00B66779"/>
    <w:rsid w:val="00B76986"/>
    <w:rsid w:val="00B934C0"/>
    <w:rsid w:val="00B95318"/>
    <w:rsid w:val="00B96126"/>
    <w:rsid w:val="00B9685A"/>
    <w:rsid w:val="00BA0465"/>
    <w:rsid w:val="00BB3D32"/>
    <w:rsid w:val="00BC0DA4"/>
    <w:rsid w:val="00BC48B1"/>
    <w:rsid w:val="00BE3795"/>
    <w:rsid w:val="00BF274E"/>
    <w:rsid w:val="00BF292B"/>
    <w:rsid w:val="00BF2F4F"/>
    <w:rsid w:val="00BF300D"/>
    <w:rsid w:val="00BF4A4B"/>
    <w:rsid w:val="00BF785D"/>
    <w:rsid w:val="00C02919"/>
    <w:rsid w:val="00C029EA"/>
    <w:rsid w:val="00C169A0"/>
    <w:rsid w:val="00C20506"/>
    <w:rsid w:val="00C20B70"/>
    <w:rsid w:val="00C26716"/>
    <w:rsid w:val="00C3270F"/>
    <w:rsid w:val="00C34C2B"/>
    <w:rsid w:val="00C35574"/>
    <w:rsid w:val="00C36EE9"/>
    <w:rsid w:val="00C37A40"/>
    <w:rsid w:val="00C44E79"/>
    <w:rsid w:val="00C44F25"/>
    <w:rsid w:val="00C45AC9"/>
    <w:rsid w:val="00C508F8"/>
    <w:rsid w:val="00C512EF"/>
    <w:rsid w:val="00C66FCE"/>
    <w:rsid w:val="00C70E98"/>
    <w:rsid w:val="00C74C8B"/>
    <w:rsid w:val="00C75E77"/>
    <w:rsid w:val="00C765EB"/>
    <w:rsid w:val="00C771FF"/>
    <w:rsid w:val="00C8090A"/>
    <w:rsid w:val="00C856FC"/>
    <w:rsid w:val="00C85DA8"/>
    <w:rsid w:val="00C91389"/>
    <w:rsid w:val="00C913C3"/>
    <w:rsid w:val="00C92153"/>
    <w:rsid w:val="00C94902"/>
    <w:rsid w:val="00C94FCB"/>
    <w:rsid w:val="00C968EF"/>
    <w:rsid w:val="00C9696E"/>
    <w:rsid w:val="00C96C22"/>
    <w:rsid w:val="00C970C6"/>
    <w:rsid w:val="00CA3E4E"/>
    <w:rsid w:val="00CA4081"/>
    <w:rsid w:val="00CA6078"/>
    <w:rsid w:val="00CB2705"/>
    <w:rsid w:val="00CB6DA1"/>
    <w:rsid w:val="00CC0064"/>
    <w:rsid w:val="00CC43D7"/>
    <w:rsid w:val="00CC4AA8"/>
    <w:rsid w:val="00CC597A"/>
    <w:rsid w:val="00CC719A"/>
    <w:rsid w:val="00CE2642"/>
    <w:rsid w:val="00CE38DD"/>
    <w:rsid w:val="00CE44CD"/>
    <w:rsid w:val="00CF1052"/>
    <w:rsid w:val="00CF23A5"/>
    <w:rsid w:val="00D0395B"/>
    <w:rsid w:val="00D12153"/>
    <w:rsid w:val="00D15916"/>
    <w:rsid w:val="00D16998"/>
    <w:rsid w:val="00D17868"/>
    <w:rsid w:val="00D2085E"/>
    <w:rsid w:val="00D22965"/>
    <w:rsid w:val="00D24782"/>
    <w:rsid w:val="00D25352"/>
    <w:rsid w:val="00D54C8B"/>
    <w:rsid w:val="00D64486"/>
    <w:rsid w:val="00D65D44"/>
    <w:rsid w:val="00D67C4F"/>
    <w:rsid w:val="00D77763"/>
    <w:rsid w:val="00D81C20"/>
    <w:rsid w:val="00D904AC"/>
    <w:rsid w:val="00D921B8"/>
    <w:rsid w:val="00D960D3"/>
    <w:rsid w:val="00D968B2"/>
    <w:rsid w:val="00D976CE"/>
    <w:rsid w:val="00DA3E65"/>
    <w:rsid w:val="00DB1938"/>
    <w:rsid w:val="00DB3CDB"/>
    <w:rsid w:val="00DB5E43"/>
    <w:rsid w:val="00DB614E"/>
    <w:rsid w:val="00DC12FA"/>
    <w:rsid w:val="00DC5F1D"/>
    <w:rsid w:val="00DC74BD"/>
    <w:rsid w:val="00DE2457"/>
    <w:rsid w:val="00DE5314"/>
    <w:rsid w:val="00DF3612"/>
    <w:rsid w:val="00E017C8"/>
    <w:rsid w:val="00E022FE"/>
    <w:rsid w:val="00E06306"/>
    <w:rsid w:val="00E16FDE"/>
    <w:rsid w:val="00E225E8"/>
    <w:rsid w:val="00E2652D"/>
    <w:rsid w:val="00E27451"/>
    <w:rsid w:val="00E30C44"/>
    <w:rsid w:val="00E31739"/>
    <w:rsid w:val="00E32A99"/>
    <w:rsid w:val="00E46375"/>
    <w:rsid w:val="00E50477"/>
    <w:rsid w:val="00E53D50"/>
    <w:rsid w:val="00E63A2A"/>
    <w:rsid w:val="00E66677"/>
    <w:rsid w:val="00E752C4"/>
    <w:rsid w:val="00E7785B"/>
    <w:rsid w:val="00E77922"/>
    <w:rsid w:val="00E82527"/>
    <w:rsid w:val="00E91A60"/>
    <w:rsid w:val="00E93DD1"/>
    <w:rsid w:val="00EA3C63"/>
    <w:rsid w:val="00EA5F93"/>
    <w:rsid w:val="00EB3076"/>
    <w:rsid w:val="00EB32FF"/>
    <w:rsid w:val="00EB41AA"/>
    <w:rsid w:val="00EC2807"/>
    <w:rsid w:val="00ED02DA"/>
    <w:rsid w:val="00ED066B"/>
    <w:rsid w:val="00ED3695"/>
    <w:rsid w:val="00ED37CC"/>
    <w:rsid w:val="00ED7644"/>
    <w:rsid w:val="00EE1887"/>
    <w:rsid w:val="00EE2B2F"/>
    <w:rsid w:val="00EE3DC7"/>
    <w:rsid w:val="00EF1087"/>
    <w:rsid w:val="00EF202E"/>
    <w:rsid w:val="00EF2942"/>
    <w:rsid w:val="00F022BB"/>
    <w:rsid w:val="00F0407E"/>
    <w:rsid w:val="00F13430"/>
    <w:rsid w:val="00F20BE5"/>
    <w:rsid w:val="00F20E08"/>
    <w:rsid w:val="00F213AA"/>
    <w:rsid w:val="00F24489"/>
    <w:rsid w:val="00F24A38"/>
    <w:rsid w:val="00F24D40"/>
    <w:rsid w:val="00F30318"/>
    <w:rsid w:val="00F31516"/>
    <w:rsid w:val="00F321F5"/>
    <w:rsid w:val="00F34838"/>
    <w:rsid w:val="00F401D8"/>
    <w:rsid w:val="00F43A25"/>
    <w:rsid w:val="00F50344"/>
    <w:rsid w:val="00F51673"/>
    <w:rsid w:val="00F54C9B"/>
    <w:rsid w:val="00F63E55"/>
    <w:rsid w:val="00F64688"/>
    <w:rsid w:val="00F67AFC"/>
    <w:rsid w:val="00F70D10"/>
    <w:rsid w:val="00F7488E"/>
    <w:rsid w:val="00F7518E"/>
    <w:rsid w:val="00F76759"/>
    <w:rsid w:val="00F81B8A"/>
    <w:rsid w:val="00F832CC"/>
    <w:rsid w:val="00F849DD"/>
    <w:rsid w:val="00F85713"/>
    <w:rsid w:val="00F87005"/>
    <w:rsid w:val="00F908BA"/>
    <w:rsid w:val="00F9525A"/>
    <w:rsid w:val="00F963CE"/>
    <w:rsid w:val="00FA37A3"/>
    <w:rsid w:val="00FA5EC6"/>
    <w:rsid w:val="00FA61FA"/>
    <w:rsid w:val="00FB058B"/>
    <w:rsid w:val="00FB3022"/>
    <w:rsid w:val="00FB5014"/>
    <w:rsid w:val="00FB5EB3"/>
    <w:rsid w:val="00FB63CE"/>
    <w:rsid w:val="00FC252C"/>
    <w:rsid w:val="00FC4D86"/>
    <w:rsid w:val="00FD6B34"/>
    <w:rsid w:val="00FD744C"/>
    <w:rsid w:val="00FE09DB"/>
    <w:rsid w:val="00FE2F18"/>
    <w:rsid w:val="00FE6D8E"/>
    <w:rsid w:val="00FE7C6D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9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76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6C15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882CD7"/>
    <w:rPr>
      <w:sz w:val="28"/>
      <w:szCs w:val="24"/>
    </w:rPr>
  </w:style>
  <w:style w:type="paragraph" w:styleId="aa">
    <w:name w:val="List Paragraph"/>
    <w:basedOn w:val="a"/>
    <w:uiPriority w:val="34"/>
    <w:qFormat/>
    <w:rsid w:val="00882C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7A0B-0539-4510-BECE-FBDC3C73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5160</Words>
  <Characters>29416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РОСТОВСКОЙ ОБЛАСТИ</vt:lpstr>
      <vt:lpstr>РАСПОРЯЖЕНИЕ</vt:lpstr>
    </vt:vector>
  </TitlesOfParts>
  <Company>Microsoft</Company>
  <LinksUpToDate>false</LinksUpToDate>
  <CharactersWithSpaces>34507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Ситилинк</cp:lastModifiedBy>
  <cp:revision>2</cp:revision>
  <cp:lastPrinted>2024-07-11T06:19:00Z</cp:lastPrinted>
  <dcterms:created xsi:type="dcterms:W3CDTF">2024-07-11T08:28:00Z</dcterms:created>
  <dcterms:modified xsi:type="dcterms:W3CDTF">2024-07-11T08:28:00Z</dcterms:modified>
</cp:coreProperties>
</file>