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5C9" w:rsidRDefault="003919E6">
      <w:pPr>
        <w:jc w:val="center"/>
        <w:rPr>
          <w:sz w:val="28"/>
          <w:szCs w:val="28"/>
        </w:rPr>
      </w:pPr>
      <w:bookmarkStart w:id="0" w:name="_GoBack"/>
      <w:bookmarkEnd w:id="0"/>
      <w:r>
        <w:rPr>
          <w:sz w:val="28"/>
          <w:szCs w:val="28"/>
        </w:rPr>
        <w:t>Российская Федерация</w:t>
      </w:r>
    </w:p>
    <w:p w:rsidR="00A635C9" w:rsidRDefault="003919E6">
      <w:pPr>
        <w:jc w:val="center"/>
        <w:rPr>
          <w:sz w:val="28"/>
          <w:szCs w:val="28"/>
        </w:rPr>
      </w:pPr>
      <w:r>
        <w:rPr>
          <w:sz w:val="28"/>
          <w:szCs w:val="28"/>
        </w:rPr>
        <w:t>Ростовская область</w:t>
      </w:r>
    </w:p>
    <w:p w:rsidR="00A635C9" w:rsidRDefault="003919E6">
      <w:pPr>
        <w:jc w:val="center"/>
        <w:rPr>
          <w:sz w:val="28"/>
          <w:szCs w:val="28"/>
        </w:rPr>
      </w:pPr>
      <w:r>
        <w:rPr>
          <w:sz w:val="28"/>
          <w:szCs w:val="28"/>
        </w:rPr>
        <w:t>Сальский район</w:t>
      </w:r>
    </w:p>
    <w:p w:rsidR="00A635C9" w:rsidRDefault="003919E6">
      <w:pPr>
        <w:jc w:val="center"/>
        <w:rPr>
          <w:sz w:val="28"/>
          <w:szCs w:val="28"/>
        </w:rPr>
      </w:pPr>
      <w:r>
        <w:rPr>
          <w:sz w:val="28"/>
          <w:szCs w:val="28"/>
        </w:rPr>
        <w:t>СОБРАНИЕ ДЕПУТАТОВ</w:t>
      </w:r>
    </w:p>
    <w:p w:rsidR="00A635C9" w:rsidRDefault="003919E6">
      <w:pPr>
        <w:pBdr>
          <w:bottom w:val="single" w:sz="12" w:space="1" w:color="auto"/>
        </w:pBdr>
        <w:jc w:val="center"/>
        <w:rPr>
          <w:sz w:val="28"/>
          <w:szCs w:val="28"/>
        </w:rPr>
      </w:pPr>
      <w:r>
        <w:rPr>
          <w:sz w:val="28"/>
          <w:szCs w:val="28"/>
        </w:rPr>
        <w:t>Сандатовского сельского поселения</w:t>
      </w:r>
    </w:p>
    <w:p w:rsidR="00A635C9" w:rsidRDefault="00A635C9">
      <w:pPr>
        <w:jc w:val="center"/>
        <w:rPr>
          <w:sz w:val="28"/>
          <w:szCs w:val="28"/>
        </w:rPr>
      </w:pPr>
    </w:p>
    <w:p w:rsidR="00A635C9" w:rsidRDefault="003919E6">
      <w:pPr>
        <w:jc w:val="center"/>
        <w:rPr>
          <w:b/>
          <w:sz w:val="28"/>
          <w:szCs w:val="28"/>
        </w:rPr>
      </w:pPr>
      <w:r>
        <w:rPr>
          <w:b/>
          <w:sz w:val="28"/>
          <w:szCs w:val="28"/>
        </w:rPr>
        <w:t>РЕШЕНИЕ</w:t>
      </w:r>
    </w:p>
    <w:p w:rsidR="00A635C9" w:rsidRDefault="003919E6">
      <w:pPr>
        <w:tabs>
          <w:tab w:val="left" w:pos="7440"/>
        </w:tabs>
        <w:autoSpaceDE w:val="0"/>
        <w:autoSpaceDN w:val="0"/>
        <w:adjustRightInd w:val="0"/>
        <w:ind w:right="5105"/>
        <w:rPr>
          <w:sz w:val="28"/>
          <w:szCs w:val="28"/>
        </w:rPr>
      </w:pPr>
      <w:r>
        <w:rPr>
          <w:sz w:val="28"/>
          <w:szCs w:val="28"/>
        </w:rPr>
        <w:t>«</w:t>
      </w:r>
      <w:r>
        <w:rPr>
          <w:rFonts w:ascii="Times New Roman CYR" w:hAnsi="Times New Roman CYR" w:cs="Times New Roman CYR"/>
          <w:sz w:val="28"/>
          <w:szCs w:val="28"/>
        </w:rPr>
        <w:t xml:space="preserve">Об утверждении </w:t>
      </w:r>
      <w:r>
        <w:rPr>
          <w:color w:val="000000" w:themeColor="text1"/>
          <w:sz w:val="28"/>
        </w:rPr>
        <w:t>положения Стратегии социально-экономического развития Сандатовского сельского поселения на период до 2030 года</w:t>
      </w:r>
      <w:r>
        <w:rPr>
          <w:sz w:val="28"/>
          <w:szCs w:val="28"/>
        </w:rPr>
        <w:t>»</w:t>
      </w:r>
    </w:p>
    <w:p w:rsidR="00A635C9" w:rsidRDefault="00A635C9">
      <w:pPr>
        <w:tabs>
          <w:tab w:val="left" w:pos="7440"/>
        </w:tabs>
        <w:autoSpaceDE w:val="0"/>
        <w:autoSpaceDN w:val="0"/>
        <w:adjustRightInd w:val="0"/>
        <w:rPr>
          <w:sz w:val="28"/>
          <w:szCs w:val="28"/>
        </w:rPr>
      </w:pPr>
    </w:p>
    <w:p w:rsidR="00A635C9" w:rsidRDefault="003919E6">
      <w:pPr>
        <w:ind w:right="-1"/>
        <w:rPr>
          <w:sz w:val="28"/>
          <w:szCs w:val="28"/>
        </w:rPr>
      </w:pPr>
      <w:r>
        <w:rPr>
          <w:sz w:val="28"/>
          <w:szCs w:val="28"/>
        </w:rPr>
        <w:t xml:space="preserve">Принято </w:t>
      </w:r>
    </w:p>
    <w:p w:rsidR="00A635C9" w:rsidRDefault="003919E6">
      <w:pPr>
        <w:ind w:right="-1"/>
        <w:rPr>
          <w:sz w:val="28"/>
          <w:szCs w:val="28"/>
        </w:rPr>
      </w:pPr>
      <w:r>
        <w:rPr>
          <w:sz w:val="28"/>
          <w:szCs w:val="28"/>
        </w:rPr>
        <w:t>Собранием депутатов</w:t>
      </w:r>
    </w:p>
    <w:p w:rsidR="00A635C9" w:rsidRDefault="003919E6">
      <w:pPr>
        <w:tabs>
          <w:tab w:val="left" w:pos="5103"/>
        </w:tabs>
        <w:ind w:right="-1"/>
        <w:rPr>
          <w:sz w:val="28"/>
          <w:szCs w:val="28"/>
        </w:rPr>
      </w:pPr>
      <w:r>
        <w:rPr>
          <w:sz w:val="28"/>
          <w:szCs w:val="28"/>
        </w:rPr>
        <w:t>Сандатовского сельского поселения</w:t>
      </w:r>
      <w:r>
        <w:rPr>
          <w:sz w:val="28"/>
          <w:szCs w:val="28"/>
        </w:rPr>
        <w:tab/>
      </w:r>
      <w:r>
        <w:rPr>
          <w:sz w:val="28"/>
          <w:szCs w:val="28"/>
        </w:rPr>
        <w:tab/>
      </w:r>
      <w:r>
        <w:rPr>
          <w:sz w:val="28"/>
          <w:szCs w:val="28"/>
        </w:rPr>
        <w:tab/>
      </w:r>
      <w:r>
        <w:rPr>
          <w:sz w:val="28"/>
          <w:szCs w:val="28"/>
        </w:rPr>
        <w:tab/>
      </w:r>
      <w:r>
        <w:rPr>
          <w:sz w:val="28"/>
          <w:szCs w:val="28"/>
        </w:rPr>
        <w:tab/>
        <w:t xml:space="preserve">                </w:t>
      </w:r>
    </w:p>
    <w:p w:rsidR="00A635C9" w:rsidRDefault="00A635C9">
      <w:pPr>
        <w:tabs>
          <w:tab w:val="left" w:pos="5103"/>
        </w:tabs>
        <w:ind w:right="-1"/>
        <w:rPr>
          <w:sz w:val="28"/>
          <w:szCs w:val="28"/>
        </w:rPr>
      </w:pPr>
    </w:p>
    <w:p w:rsidR="003919E6" w:rsidRDefault="003919E6" w:rsidP="003919E6">
      <w:pPr>
        <w:ind w:firstLine="708"/>
        <w:jc w:val="both"/>
        <w:rPr>
          <w:color w:val="000000"/>
          <w:spacing w:val="-6"/>
          <w:sz w:val="28"/>
          <w:szCs w:val="29"/>
        </w:rPr>
      </w:pPr>
      <w:r w:rsidRPr="00D70D3B">
        <w:rPr>
          <w:sz w:val="28"/>
          <w:szCs w:val="28"/>
        </w:rPr>
        <w:t>В соответств</w:t>
      </w:r>
      <w:r>
        <w:rPr>
          <w:sz w:val="28"/>
          <w:szCs w:val="28"/>
        </w:rPr>
        <w:t>ии с Федеральными  законами от 02.03.2007 года № 25-ФЗ «</w:t>
      </w:r>
      <w:r w:rsidRPr="00D70D3B">
        <w:rPr>
          <w:sz w:val="28"/>
          <w:szCs w:val="28"/>
        </w:rPr>
        <w:t>О муниципально</w:t>
      </w:r>
      <w:r>
        <w:rPr>
          <w:sz w:val="28"/>
          <w:szCs w:val="28"/>
        </w:rPr>
        <w:t>й службе в Российской Федерации»</w:t>
      </w:r>
      <w:r w:rsidRPr="00D70D3B">
        <w:rPr>
          <w:sz w:val="28"/>
          <w:szCs w:val="28"/>
        </w:rPr>
        <w:t xml:space="preserve">, </w:t>
      </w:r>
      <w:r>
        <w:rPr>
          <w:sz w:val="28"/>
          <w:szCs w:val="28"/>
        </w:rPr>
        <w:t xml:space="preserve">   № 273-ФЗ «О противодействии коррупции»</w:t>
      </w:r>
      <w:r w:rsidRPr="00774714">
        <w:rPr>
          <w:sz w:val="28"/>
          <w:szCs w:val="28"/>
        </w:rPr>
        <w:t xml:space="preserve">, с </w:t>
      </w:r>
      <w:r>
        <w:rPr>
          <w:sz w:val="28"/>
          <w:szCs w:val="28"/>
        </w:rPr>
        <w:t>Постановлением Правительства Ростовской области</w:t>
      </w:r>
      <w:r w:rsidRPr="00774714">
        <w:rPr>
          <w:sz w:val="28"/>
          <w:szCs w:val="28"/>
        </w:rPr>
        <w:t xml:space="preserve"> от </w:t>
      </w:r>
      <w:r>
        <w:rPr>
          <w:sz w:val="28"/>
          <w:szCs w:val="28"/>
        </w:rPr>
        <w:t>26</w:t>
      </w:r>
      <w:r w:rsidRPr="00774714">
        <w:rPr>
          <w:sz w:val="28"/>
          <w:szCs w:val="28"/>
        </w:rPr>
        <w:t xml:space="preserve"> </w:t>
      </w:r>
      <w:r>
        <w:rPr>
          <w:sz w:val="28"/>
          <w:szCs w:val="28"/>
        </w:rPr>
        <w:t>декабря</w:t>
      </w:r>
      <w:r w:rsidRPr="00774714">
        <w:rPr>
          <w:sz w:val="28"/>
          <w:szCs w:val="28"/>
        </w:rPr>
        <w:t xml:space="preserve"> 20</w:t>
      </w:r>
      <w:r>
        <w:rPr>
          <w:sz w:val="28"/>
          <w:szCs w:val="28"/>
        </w:rPr>
        <w:t>26</w:t>
      </w:r>
      <w:r w:rsidRPr="00774714">
        <w:rPr>
          <w:sz w:val="28"/>
          <w:szCs w:val="28"/>
        </w:rPr>
        <w:t xml:space="preserve"> года № </w:t>
      </w:r>
      <w:r>
        <w:rPr>
          <w:sz w:val="28"/>
          <w:szCs w:val="28"/>
        </w:rPr>
        <w:t>864;</w:t>
      </w:r>
    </w:p>
    <w:p w:rsidR="003919E6" w:rsidRDefault="003919E6" w:rsidP="003919E6">
      <w:pPr>
        <w:jc w:val="center"/>
        <w:rPr>
          <w:sz w:val="28"/>
          <w:szCs w:val="28"/>
        </w:rPr>
      </w:pPr>
    </w:p>
    <w:p w:rsidR="003919E6" w:rsidRPr="005F5161" w:rsidRDefault="003919E6" w:rsidP="003919E6">
      <w:pPr>
        <w:jc w:val="center"/>
        <w:rPr>
          <w:sz w:val="28"/>
          <w:szCs w:val="28"/>
        </w:rPr>
      </w:pPr>
      <w:r w:rsidRPr="005F5161">
        <w:rPr>
          <w:sz w:val="28"/>
          <w:szCs w:val="28"/>
        </w:rPr>
        <w:t xml:space="preserve">Собрание депутатов </w:t>
      </w:r>
      <w:r>
        <w:rPr>
          <w:sz w:val="28"/>
          <w:szCs w:val="28"/>
        </w:rPr>
        <w:t>Сандатовского</w:t>
      </w:r>
      <w:r w:rsidRPr="005F5161">
        <w:rPr>
          <w:sz w:val="28"/>
          <w:szCs w:val="28"/>
        </w:rPr>
        <w:t xml:space="preserve"> </w:t>
      </w:r>
    </w:p>
    <w:p w:rsidR="003919E6" w:rsidRDefault="003919E6" w:rsidP="003919E6">
      <w:pPr>
        <w:jc w:val="center"/>
        <w:rPr>
          <w:sz w:val="28"/>
          <w:szCs w:val="28"/>
        </w:rPr>
      </w:pPr>
      <w:r w:rsidRPr="005F5161">
        <w:rPr>
          <w:sz w:val="28"/>
          <w:szCs w:val="28"/>
        </w:rPr>
        <w:t>сельского поселения решило:</w:t>
      </w:r>
    </w:p>
    <w:p w:rsidR="003919E6" w:rsidRPr="005F5161" w:rsidRDefault="003919E6" w:rsidP="003919E6">
      <w:pPr>
        <w:jc w:val="center"/>
        <w:rPr>
          <w:sz w:val="28"/>
          <w:szCs w:val="28"/>
        </w:rPr>
      </w:pPr>
    </w:p>
    <w:p w:rsidR="003919E6" w:rsidRPr="00D72387" w:rsidRDefault="00CB7042" w:rsidP="00CB7042">
      <w:pPr>
        <w:autoSpaceDE w:val="0"/>
        <w:autoSpaceDN w:val="0"/>
        <w:adjustRightInd w:val="0"/>
        <w:jc w:val="both"/>
        <w:rPr>
          <w:kern w:val="2"/>
          <w:sz w:val="28"/>
          <w:szCs w:val="28"/>
        </w:rPr>
      </w:pPr>
      <w:r>
        <w:rPr>
          <w:kern w:val="2"/>
          <w:sz w:val="28"/>
          <w:szCs w:val="28"/>
        </w:rPr>
        <w:t xml:space="preserve">       </w:t>
      </w:r>
      <w:r w:rsidR="003919E6" w:rsidRPr="00D72387">
        <w:rPr>
          <w:kern w:val="2"/>
          <w:sz w:val="28"/>
          <w:szCs w:val="28"/>
        </w:rPr>
        <w:t xml:space="preserve">1. Утвердить Стратегию социально-экономического развития </w:t>
      </w:r>
      <w:r w:rsidR="003919E6">
        <w:rPr>
          <w:color w:val="000000" w:themeColor="text1"/>
          <w:sz w:val="28"/>
        </w:rPr>
        <w:t>Сандатовского сельского поселения на период до 2030 года</w:t>
      </w:r>
      <w:r w:rsidR="003919E6" w:rsidRPr="00D72387">
        <w:rPr>
          <w:kern w:val="2"/>
          <w:sz w:val="28"/>
          <w:szCs w:val="28"/>
        </w:rPr>
        <w:t xml:space="preserve"> согласно приложению.</w:t>
      </w:r>
    </w:p>
    <w:p w:rsidR="003919E6" w:rsidRPr="00D72387" w:rsidRDefault="00CB7042" w:rsidP="00CB7042">
      <w:pPr>
        <w:autoSpaceDE w:val="0"/>
        <w:autoSpaceDN w:val="0"/>
        <w:adjustRightInd w:val="0"/>
        <w:jc w:val="both"/>
        <w:rPr>
          <w:kern w:val="2"/>
          <w:sz w:val="28"/>
          <w:szCs w:val="28"/>
        </w:rPr>
      </w:pPr>
      <w:r>
        <w:rPr>
          <w:kern w:val="2"/>
          <w:sz w:val="28"/>
          <w:szCs w:val="28"/>
        </w:rPr>
        <w:t xml:space="preserve">       </w:t>
      </w:r>
      <w:r w:rsidR="003919E6" w:rsidRPr="00D72387">
        <w:rPr>
          <w:kern w:val="2"/>
          <w:sz w:val="28"/>
          <w:szCs w:val="28"/>
        </w:rPr>
        <w:t>2. </w:t>
      </w:r>
      <w:r w:rsidR="001D38FB">
        <w:rPr>
          <w:kern w:val="2"/>
          <w:sz w:val="28"/>
          <w:szCs w:val="28"/>
        </w:rPr>
        <w:t>Специалистам Администрации Сандатовского сельского поселения</w:t>
      </w:r>
      <w:r w:rsidR="003919E6" w:rsidRPr="00D72387">
        <w:rPr>
          <w:kern w:val="2"/>
          <w:sz w:val="28"/>
          <w:szCs w:val="28"/>
        </w:rPr>
        <w:t xml:space="preserve"> в пределах предоставленных полномочий по курируемым направлениям обеспечить реализацию Стратегии социально-экономического развития </w:t>
      </w:r>
      <w:r w:rsidR="001D38FB">
        <w:rPr>
          <w:color w:val="000000" w:themeColor="text1"/>
          <w:sz w:val="28"/>
        </w:rPr>
        <w:t>Сандатовского сельского поселения</w:t>
      </w:r>
      <w:r w:rsidR="003919E6" w:rsidRPr="00D72387">
        <w:rPr>
          <w:kern w:val="2"/>
          <w:sz w:val="28"/>
          <w:szCs w:val="28"/>
        </w:rPr>
        <w:t xml:space="preserve"> на период до 2030 года.</w:t>
      </w:r>
    </w:p>
    <w:p w:rsidR="003919E6" w:rsidRDefault="00CB7042" w:rsidP="00CB7042">
      <w:pPr>
        <w:autoSpaceDE w:val="0"/>
        <w:autoSpaceDN w:val="0"/>
        <w:adjustRightInd w:val="0"/>
        <w:jc w:val="both"/>
        <w:rPr>
          <w:kern w:val="2"/>
          <w:sz w:val="28"/>
          <w:szCs w:val="28"/>
        </w:rPr>
      </w:pPr>
      <w:r>
        <w:rPr>
          <w:kern w:val="2"/>
          <w:sz w:val="28"/>
          <w:szCs w:val="28"/>
        </w:rPr>
        <w:t xml:space="preserve">        </w:t>
      </w:r>
      <w:r w:rsidR="003919E6" w:rsidRPr="00D72387">
        <w:rPr>
          <w:kern w:val="2"/>
          <w:sz w:val="28"/>
          <w:szCs w:val="28"/>
        </w:rPr>
        <w:t xml:space="preserve">3. Настоящее </w:t>
      </w:r>
      <w:r w:rsidR="001D38FB">
        <w:rPr>
          <w:kern w:val="2"/>
          <w:sz w:val="28"/>
          <w:szCs w:val="28"/>
        </w:rPr>
        <w:t>решение</w:t>
      </w:r>
      <w:r w:rsidR="003919E6" w:rsidRPr="00D72387">
        <w:rPr>
          <w:kern w:val="2"/>
          <w:sz w:val="28"/>
          <w:szCs w:val="28"/>
        </w:rPr>
        <w:t xml:space="preserve"> вступает в силу со дня его официального опубликования</w:t>
      </w:r>
      <w:r w:rsidR="003919E6">
        <w:rPr>
          <w:kern w:val="2"/>
          <w:sz w:val="28"/>
          <w:szCs w:val="28"/>
        </w:rPr>
        <w:t xml:space="preserve"> (</w:t>
      </w:r>
      <w:r w:rsidR="00EF5051">
        <w:rPr>
          <w:kern w:val="2"/>
          <w:sz w:val="28"/>
          <w:szCs w:val="28"/>
        </w:rPr>
        <w:t>обнародования</w:t>
      </w:r>
      <w:r w:rsidR="003919E6">
        <w:rPr>
          <w:kern w:val="2"/>
          <w:sz w:val="28"/>
          <w:szCs w:val="28"/>
        </w:rPr>
        <w:t>)</w:t>
      </w:r>
      <w:r w:rsidR="003919E6" w:rsidRPr="00D72387">
        <w:rPr>
          <w:kern w:val="2"/>
          <w:sz w:val="28"/>
          <w:szCs w:val="28"/>
        </w:rPr>
        <w:t>.</w:t>
      </w:r>
    </w:p>
    <w:p w:rsidR="00CB7042" w:rsidRPr="00BE2357" w:rsidRDefault="00CB7042" w:rsidP="00CB7042">
      <w:pPr>
        <w:widowControl w:val="0"/>
        <w:ind w:firstLine="567"/>
        <w:rPr>
          <w:sz w:val="28"/>
          <w:szCs w:val="28"/>
        </w:rPr>
      </w:pPr>
      <w:r>
        <w:rPr>
          <w:sz w:val="28"/>
          <w:szCs w:val="28"/>
        </w:rPr>
        <w:t>4</w:t>
      </w:r>
      <w:r w:rsidRPr="00BE2357">
        <w:rPr>
          <w:sz w:val="28"/>
          <w:szCs w:val="28"/>
        </w:rPr>
        <w:t>. Опубликовать настоящее решение путем размещения на информационных стендах и официальном сайте Администрации Сандатовского сельского поселения в сети интернет (</w:t>
      </w:r>
      <w:hyperlink w:history="1">
        <w:r w:rsidRPr="00BE2357">
          <w:rPr>
            <w:rStyle w:val="a6"/>
            <w:sz w:val="28"/>
            <w:szCs w:val="28"/>
          </w:rPr>
          <w:t xml:space="preserve">https:// </w:t>
        </w:r>
        <w:proofErr w:type="spellStart"/>
        <w:r w:rsidRPr="00BE2357">
          <w:rPr>
            <w:rStyle w:val="a6"/>
            <w:sz w:val="28"/>
            <w:szCs w:val="28"/>
            <w:lang w:val="en-US"/>
          </w:rPr>
          <w:t>sandata</w:t>
        </w:r>
        <w:r w:rsidRPr="00BE2357">
          <w:rPr>
            <w:rStyle w:val="a6"/>
            <w:sz w:val="28"/>
            <w:szCs w:val="28"/>
          </w:rPr>
          <w:t>sp.ru</w:t>
        </w:r>
        <w:proofErr w:type="spellEnd"/>
        <w:r w:rsidRPr="00BE2357">
          <w:rPr>
            <w:rStyle w:val="a6"/>
            <w:sz w:val="28"/>
            <w:szCs w:val="28"/>
          </w:rPr>
          <w:t>/</w:t>
        </w:r>
      </w:hyperlink>
      <w:r w:rsidRPr="00BE2357">
        <w:rPr>
          <w:sz w:val="28"/>
          <w:szCs w:val="28"/>
        </w:rPr>
        <w:t>)..</w:t>
      </w:r>
    </w:p>
    <w:p w:rsidR="003919E6" w:rsidRPr="00774714" w:rsidRDefault="00CB7042" w:rsidP="00CB7042">
      <w:pPr>
        <w:suppressAutoHyphens/>
        <w:jc w:val="both"/>
        <w:rPr>
          <w:rFonts w:eastAsia="Calibri"/>
          <w:sz w:val="28"/>
          <w:szCs w:val="28"/>
          <w:lang w:eastAsia="ar-SA"/>
        </w:rPr>
      </w:pPr>
      <w:r>
        <w:rPr>
          <w:rFonts w:eastAsia="Calibri"/>
          <w:sz w:val="28"/>
          <w:szCs w:val="28"/>
          <w:lang w:eastAsia="ar-SA"/>
        </w:rPr>
        <w:t xml:space="preserve">        5</w:t>
      </w:r>
      <w:r w:rsidR="003919E6" w:rsidRPr="00774714">
        <w:rPr>
          <w:rFonts w:eastAsia="Calibri"/>
          <w:sz w:val="28"/>
          <w:szCs w:val="28"/>
          <w:lang w:eastAsia="ar-SA"/>
        </w:rPr>
        <w:t xml:space="preserve">. </w:t>
      </w:r>
      <w:proofErr w:type="gramStart"/>
      <w:r w:rsidRPr="00896940">
        <w:rPr>
          <w:sz w:val="28"/>
          <w:szCs w:val="28"/>
        </w:rPr>
        <w:t>Контроль за</w:t>
      </w:r>
      <w:proofErr w:type="gramEnd"/>
      <w:r w:rsidRPr="00896940">
        <w:rPr>
          <w:sz w:val="28"/>
          <w:szCs w:val="28"/>
        </w:rPr>
        <w:t xml:space="preserve"> исполнением настоящего решения возложить на Администрацию Сандатовского сельского поселения</w:t>
      </w:r>
      <w:r>
        <w:rPr>
          <w:sz w:val="28"/>
          <w:szCs w:val="28"/>
        </w:rPr>
        <w:t>.</w:t>
      </w:r>
    </w:p>
    <w:p w:rsidR="003919E6" w:rsidRDefault="003919E6" w:rsidP="003919E6">
      <w:pPr>
        <w:autoSpaceDE w:val="0"/>
        <w:autoSpaceDN w:val="0"/>
        <w:adjustRightInd w:val="0"/>
        <w:ind w:firstLine="709"/>
        <w:jc w:val="both"/>
        <w:rPr>
          <w:kern w:val="2"/>
          <w:sz w:val="28"/>
          <w:szCs w:val="28"/>
        </w:rPr>
      </w:pPr>
    </w:p>
    <w:p w:rsidR="00537D4A" w:rsidRDefault="00537D4A" w:rsidP="003919E6">
      <w:pPr>
        <w:autoSpaceDE w:val="0"/>
        <w:autoSpaceDN w:val="0"/>
        <w:adjustRightInd w:val="0"/>
        <w:ind w:firstLine="709"/>
        <w:jc w:val="both"/>
        <w:rPr>
          <w:kern w:val="2"/>
          <w:sz w:val="28"/>
          <w:szCs w:val="28"/>
        </w:rPr>
      </w:pPr>
    </w:p>
    <w:p w:rsidR="00537D4A" w:rsidRPr="00D72387" w:rsidRDefault="00537D4A" w:rsidP="003919E6">
      <w:pPr>
        <w:autoSpaceDE w:val="0"/>
        <w:autoSpaceDN w:val="0"/>
        <w:adjustRightInd w:val="0"/>
        <w:ind w:firstLine="709"/>
        <w:jc w:val="both"/>
        <w:rPr>
          <w:kern w:val="2"/>
          <w:sz w:val="28"/>
          <w:szCs w:val="28"/>
        </w:rPr>
      </w:pPr>
    </w:p>
    <w:p w:rsidR="00A635C9" w:rsidRDefault="003919E6">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Председатель Собрания депутатов </w:t>
      </w:r>
    </w:p>
    <w:p w:rsidR="00A635C9" w:rsidRDefault="003919E6">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глава Сандатовского сельского поселения        </w:t>
      </w:r>
      <w:r w:rsidR="0014640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537D4A">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В.Н. Телепнев</w:t>
      </w:r>
    </w:p>
    <w:p w:rsidR="00A635C9" w:rsidRDefault="003919E6">
      <w:pPr>
        <w:autoSpaceDE w:val="0"/>
        <w:autoSpaceDN w:val="0"/>
        <w:adjustRightInd w:val="0"/>
        <w:jc w:val="both"/>
        <w:rPr>
          <w:rFonts w:ascii="Times New Roman CYR" w:hAnsi="Times New Roman CYR" w:cs="Times New Roman CYR"/>
          <w:bCs/>
          <w:sz w:val="28"/>
          <w:szCs w:val="28"/>
        </w:rPr>
      </w:pPr>
      <w:proofErr w:type="gramStart"/>
      <w:r>
        <w:rPr>
          <w:rFonts w:ascii="Times New Roman CYR" w:hAnsi="Times New Roman CYR" w:cs="Times New Roman CYR"/>
          <w:bCs/>
          <w:sz w:val="28"/>
          <w:szCs w:val="28"/>
        </w:rPr>
        <w:t>с</w:t>
      </w:r>
      <w:proofErr w:type="gramEnd"/>
      <w:r>
        <w:rPr>
          <w:rFonts w:ascii="Times New Roman CYR" w:hAnsi="Times New Roman CYR" w:cs="Times New Roman CYR"/>
          <w:bCs/>
          <w:sz w:val="28"/>
          <w:szCs w:val="28"/>
        </w:rPr>
        <w:t>. Сандата</w:t>
      </w:r>
    </w:p>
    <w:p w:rsidR="00A635C9" w:rsidRDefault="003919E6">
      <w:pPr>
        <w:autoSpaceDE w:val="0"/>
        <w:autoSpaceDN w:val="0"/>
        <w:adjustRightInd w:val="0"/>
        <w:jc w:val="both"/>
        <w:rPr>
          <w:rFonts w:ascii="Times New Roman CYR" w:hAnsi="Times New Roman CYR" w:cs="Times New Roman CYR"/>
          <w:bCs/>
          <w:sz w:val="28"/>
          <w:szCs w:val="28"/>
        </w:rPr>
      </w:pPr>
      <w:r>
        <w:rPr>
          <w:bCs/>
          <w:sz w:val="28"/>
          <w:szCs w:val="28"/>
        </w:rPr>
        <w:t>30.10.2024</w:t>
      </w:r>
      <w:r>
        <w:rPr>
          <w:rFonts w:ascii="Times New Roman CYR" w:hAnsi="Times New Roman CYR" w:cs="Times New Roman CYR"/>
          <w:bCs/>
          <w:sz w:val="28"/>
          <w:szCs w:val="28"/>
        </w:rPr>
        <w:t>г.</w:t>
      </w:r>
    </w:p>
    <w:p w:rsidR="00A635C9" w:rsidRDefault="003919E6">
      <w:pPr>
        <w:autoSpaceDE w:val="0"/>
        <w:autoSpaceDN w:val="0"/>
        <w:adjustRightInd w:val="0"/>
        <w:jc w:val="both"/>
        <w:rPr>
          <w:bCs/>
          <w:sz w:val="28"/>
          <w:szCs w:val="28"/>
        </w:rPr>
      </w:pPr>
      <w:r>
        <w:rPr>
          <w:bCs/>
          <w:sz w:val="28"/>
          <w:szCs w:val="28"/>
        </w:rPr>
        <w:t>№ 139</w:t>
      </w:r>
    </w:p>
    <w:p w:rsidR="00A635C9" w:rsidRDefault="003919E6">
      <w:pPr>
        <w:pageBreakBefore/>
        <w:autoSpaceDE w:val="0"/>
        <w:autoSpaceDN w:val="0"/>
        <w:adjustRightInd w:val="0"/>
        <w:ind w:left="6237"/>
        <w:jc w:val="right"/>
        <w:rPr>
          <w:rFonts w:ascii="Times New Roman CYR" w:hAnsi="Times New Roman CYR" w:cs="Times New Roman CYR"/>
        </w:rPr>
      </w:pPr>
      <w:r>
        <w:rPr>
          <w:rFonts w:ascii="Times New Roman CYR" w:hAnsi="Times New Roman CYR" w:cs="Times New Roman CYR"/>
        </w:rPr>
        <w:lastRenderedPageBreak/>
        <w:t>Приложение</w:t>
      </w:r>
    </w:p>
    <w:p w:rsidR="00A635C9" w:rsidRDefault="003919E6">
      <w:pPr>
        <w:autoSpaceDE w:val="0"/>
        <w:autoSpaceDN w:val="0"/>
        <w:adjustRightInd w:val="0"/>
        <w:ind w:left="5529"/>
        <w:jc w:val="right"/>
        <w:rPr>
          <w:rFonts w:ascii="Times New Roman CYR" w:hAnsi="Times New Roman CYR" w:cs="Times New Roman CYR"/>
        </w:rPr>
      </w:pPr>
      <w:r>
        <w:rPr>
          <w:rFonts w:ascii="Times New Roman CYR" w:hAnsi="Times New Roman CYR" w:cs="Times New Roman CYR"/>
        </w:rPr>
        <w:t xml:space="preserve">к решению Собрания депутатов Сандатовского сельского поселения </w:t>
      </w:r>
    </w:p>
    <w:p w:rsidR="00A635C9" w:rsidRDefault="003919E6">
      <w:pPr>
        <w:autoSpaceDE w:val="0"/>
        <w:autoSpaceDN w:val="0"/>
        <w:adjustRightInd w:val="0"/>
        <w:ind w:left="5529"/>
        <w:jc w:val="right"/>
        <w:rPr>
          <w:rFonts w:ascii="Times New Roman CYR" w:hAnsi="Times New Roman CYR" w:cs="Times New Roman CYR"/>
        </w:rPr>
      </w:pPr>
      <w:r>
        <w:rPr>
          <w:rFonts w:ascii="Times New Roman CYR" w:hAnsi="Times New Roman CYR" w:cs="Times New Roman CYR"/>
        </w:rPr>
        <w:t xml:space="preserve">от  30.10.2024 № 139               </w:t>
      </w:r>
    </w:p>
    <w:p w:rsidR="00CB7042" w:rsidRDefault="00537D4A" w:rsidP="00CB7042">
      <w:pPr>
        <w:pStyle w:val="ab"/>
        <w:spacing w:after="0"/>
        <w:ind w:left="0"/>
        <w:jc w:val="center"/>
        <w:rPr>
          <w:b/>
          <w:bCs/>
          <w:sz w:val="32"/>
        </w:rPr>
      </w:pPr>
      <w:r>
        <w:rPr>
          <w:b/>
          <w:bCs/>
          <w:sz w:val="32"/>
        </w:rPr>
        <w:t>С</w:t>
      </w:r>
      <w:r w:rsidR="00CB7042">
        <w:rPr>
          <w:b/>
          <w:bCs/>
          <w:sz w:val="32"/>
        </w:rPr>
        <w:t>тратеги</w:t>
      </w:r>
      <w:r>
        <w:rPr>
          <w:b/>
          <w:bCs/>
          <w:sz w:val="32"/>
        </w:rPr>
        <w:t>я</w:t>
      </w:r>
      <w:r w:rsidR="00CB7042">
        <w:rPr>
          <w:b/>
          <w:bCs/>
          <w:sz w:val="32"/>
        </w:rPr>
        <w:t xml:space="preserve"> социально-экономического развития</w:t>
      </w:r>
    </w:p>
    <w:p w:rsidR="00CB7042" w:rsidRPr="00537D4A" w:rsidRDefault="00C2786F" w:rsidP="00CB7042">
      <w:pPr>
        <w:pStyle w:val="ab"/>
        <w:spacing w:after="0"/>
        <w:ind w:left="0"/>
        <w:jc w:val="center"/>
        <w:rPr>
          <w:b/>
          <w:bCs/>
          <w:sz w:val="28"/>
          <w:szCs w:val="28"/>
        </w:rPr>
      </w:pPr>
      <w:r w:rsidRPr="00537D4A">
        <w:rPr>
          <w:b/>
          <w:bCs/>
          <w:sz w:val="28"/>
          <w:szCs w:val="28"/>
        </w:rPr>
        <w:t>Сандатовского</w:t>
      </w:r>
      <w:r w:rsidR="00CB7042" w:rsidRPr="00537D4A">
        <w:rPr>
          <w:b/>
          <w:bCs/>
          <w:sz w:val="28"/>
          <w:szCs w:val="28"/>
        </w:rPr>
        <w:t xml:space="preserve"> сельского поселения </w:t>
      </w:r>
      <w:r w:rsidRPr="00537D4A">
        <w:rPr>
          <w:b/>
          <w:bCs/>
          <w:sz w:val="28"/>
          <w:szCs w:val="28"/>
        </w:rPr>
        <w:t>Сальского</w:t>
      </w:r>
      <w:r w:rsidR="00CB7042" w:rsidRPr="00537D4A">
        <w:rPr>
          <w:b/>
          <w:bCs/>
          <w:sz w:val="28"/>
          <w:szCs w:val="28"/>
        </w:rPr>
        <w:t xml:space="preserve"> района </w:t>
      </w:r>
    </w:p>
    <w:p w:rsidR="00537D4A" w:rsidRPr="00537D4A" w:rsidRDefault="00537D4A" w:rsidP="00537D4A">
      <w:pPr>
        <w:jc w:val="center"/>
        <w:rPr>
          <w:b/>
          <w:sz w:val="28"/>
          <w:szCs w:val="28"/>
        </w:rPr>
      </w:pPr>
      <w:r w:rsidRPr="00537D4A">
        <w:rPr>
          <w:b/>
          <w:sz w:val="28"/>
          <w:szCs w:val="28"/>
        </w:rPr>
        <w:t>на 2025 год и плановый период до 2030 года</w:t>
      </w:r>
    </w:p>
    <w:p w:rsidR="00537D4A" w:rsidRDefault="00CB7042" w:rsidP="00CB7042">
      <w:pPr>
        <w:pStyle w:val="ab"/>
        <w:spacing w:after="0"/>
        <w:ind w:left="0"/>
        <w:jc w:val="center"/>
        <w:rPr>
          <w:b/>
          <w:bCs/>
          <w:sz w:val="28"/>
          <w:szCs w:val="28"/>
        </w:rPr>
      </w:pPr>
      <w:r w:rsidRPr="00537D4A">
        <w:rPr>
          <w:b/>
          <w:bCs/>
          <w:sz w:val="28"/>
          <w:szCs w:val="28"/>
        </w:rPr>
        <w:t xml:space="preserve"> </w:t>
      </w:r>
    </w:p>
    <w:p w:rsidR="00CB7042" w:rsidRPr="00537D4A" w:rsidRDefault="00537D4A" w:rsidP="00CB7042">
      <w:pPr>
        <w:pStyle w:val="ab"/>
        <w:spacing w:after="0"/>
        <w:ind w:left="0"/>
        <w:jc w:val="center"/>
        <w:rPr>
          <w:b/>
          <w:bCs/>
          <w:sz w:val="28"/>
          <w:szCs w:val="28"/>
        </w:rPr>
      </w:pPr>
      <w:r>
        <w:rPr>
          <w:b/>
          <w:bCs/>
          <w:sz w:val="28"/>
          <w:szCs w:val="28"/>
        </w:rPr>
        <w:t>Г</w:t>
      </w:r>
      <w:r w:rsidR="00CB7042" w:rsidRPr="00537D4A">
        <w:rPr>
          <w:b/>
          <w:bCs/>
          <w:sz w:val="28"/>
          <w:szCs w:val="28"/>
        </w:rPr>
        <w:t>рупп</w:t>
      </w:r>
      <w:r w:rsidRPr="00537D4A">
        <w:rPr>
          <w:b/>
          <w:bCs/>
          <w:sz w:val="28"/>
          <w:szCs w:val="28"/>
        </w:rPr>
        <w:t xml:space="preserve">а </w:t>
      </w:r>
      <w:r w:rsidR="00CB7042" w:rsidRPr="00537D4A">
        <w:rPr>
          <w:b/>
          <w:bCs/>
          <w:sz w:val="28"/>
          <w:szCs w:val="28"/>
        </w:rPr>
        <w:t xml:space="preserve"> </w:t>
      </w:r>
      <w:proofErr w:type="gramStart"/>
      <w:r w:rsidR="00CB7042" w:rsidRPr="00537D4A">
        <w:rPr>
          <w:b/>
          <w:bCs/>
          <w:sz w:val="28"/>
          <w:szCs w:val="28"/>
        </w:rPr>
        <w:t>стратегического</w:t>
      </w:r>
      <w:proofErr w:type="gramEnd"/>
    </w:p>
    <w:p w:rsidR="00CB7042" w:rsidRPr="00537D4A" w:rsidRDefault="00CB7042" w:rsidP="00CB7042">
      <w:pPr>
        <w:pStyle w:val="ab"/>
        <w:spacing w:after="0"/>
        <w:ind w:left="0"/>
        <w:jc w:val="center"/>
        <w:rPr>
          <w:b/>
          <w:bCs/>
          <w:sz w:val="28"/>
          <w:szCs w:val="28"/>
        </w:rPr>
      </w:pPr>
      <w:r w:rsidRPr="00537D4A">
        <w:rPr>
          <w:b/>
          <w:bCs/>
          <w:sz w:val="28"/>
          <w:szCs w:val="28"/>
        </w:rPr>
        <w:t xml:space="preserve"> планирования администрации </w:t>
      </w:r>
      <w:r w:rsidR="00C2786F" w:rsidRPr="00537D4A">
        <w:rPr>
          <w:b/>
          <w:bCs/>
          <w:sz w:val="28"/>
          <w:szCs w:val="28"/>
        </w:rPr>
        <w:t>Сандатовского</w:t>
      </w:r>
      <w:r w:rsidRPr="00537D4A">
        <w:rPr>
          <w:b/>
          <w:bCs/>
          <w:sz w:val="28"/>
          <w:szCs w:val="28"/>
        </w:rPr>
        <w:t xml:space="preserve"> сельского </w:t>
      </w:r>
    </w:p>
    <w:p w:rsidR="00CB7042" w:rsidRPr="00537D4A" w:rsidRDefault="00CB7042" w:rsidP="00CB7042">
      <w:pPr>
        <w:pStyle w:val="ab"/>
        <w:spacing w:after="0"/>
        <w:ind w:left="0"/>
        <w:jc w:val="center"/>
        <w:rPr>
          <w:b/>
          <w:bCs/>
          <w:sz w:val="28"/>
          <w:szCs w:val="28"/>
        </w:rPr>
      </w:pPr>
      <w:r w:rsidRPr="00537D4A">
        <w:rPr>
          <w:b/>
          <w:bCs/>
          <w:sz w:val="28"/>
          <w:szCs w:val="28"/>
        </w:rPr>
        <w:t>поселения в составе:</w:t>
      </w:r>
    </w:p>
    <w:p w:rsidR="00CB7042" w:rsidRDefault="00CB7042" w:rsidP="00CB7042">
      <w:pPr>
        <w:spacing w:line="288" w:lineRule="auto"/>
        <w:rPr>
          <w:b/>
          <w:bCs/>
          <w:sz w:val="28"/>
          <w:szCs w:val="28"/>
        </w:rPr>
      </w:pPr>
    </w:p>
    <w:tbl>
      <w:tblPr>
        <w:tblW w:w="0" w:type="auto"/>
        <w:tblLook w:val="0000"/>
      </w:tblPr>
      <w:tblGrid>
        <w:gridCol w:w="3227"/>
        <w:gridCol w:w="425"/>
        <w:gridCol w:w="6202"/>
      </w:tblGrid>
      <w:tr w:rsidR="00CB7042" w:rsidTr="001D38FB">
        <w:tc>
          <w:tcPr>
            <w:tcW w:w="3227" w:type="dxa"/>
            <w:shd w:val="clear" w:color="auto" w:fill="auto"/>
          </w:tcPr>
          <w:p w:rsidR="00CB7042" w:rsidRDefault="00EF5051" w:rsidP="001D38FB">
            <w:pPr>
              <w:spacing w:line="288" w:lineRule="auto"/>
              <w:rPr>
                <w:sz w:val="28"/>
                <w:szCs w:val="28"/>
              </w:rPr>
            </w:pPr>
            <w:r>
              <w:rPr>
                <w:sz w:val="28"/>
                <w:szCs w:val="28"/>
              </w:rPr>
              <w:t>Сероштан Николай Иванович</w:t>
            </w:r>
          </w:p>
          <w:p w:rsidR="00CB7042" w:rsidRDefault="00CB7042" w:rsidP="001D38FB">
            <w:pPr>
              <w:jc w:val="both"/>
              <w:rPr>
                <w:sz w:val="28"/>
              </w:rPr>
            </w:pPr>
          </w:p>
        </w:tc>
        <w:tc>
          <w:tcPr>
            <w:tcW w:w="425" w:type="dxa"/>
            <w:shd w:val="clear" w:color="auto" w:fill="auto"/>
          </w:tcPr>
          <w:p w:rsidR="00CB7042" w:rsidRDefault="00CB7042" w:rsidP="001D38FB">
            <w:pPr>
              <w:jc w:val="both"/>
              <w:rPr>
                <w:sz w:val="28"/>
              </w:rPr>
            </w:pPr>
            <w:r>
              <w:rPr>
                <w:sz w:val="28"/>
              </w:rPr>
              <w:t>-</w:t>
            </w:r>
          </w:p>
        </w:tc>
        <w:tc>
          <w:tcPr>
            <w:tcW w:w="6202" w:type="dxa"/>
            <w:shd w:val="clear" w:color="auto" w:fill="auto"/>
          </w:tcPr>
          <w:p w:rsidR="00CB7042" w:rsidRDefault="00CB7042" w:rsidP="001D38FB">
            <w:pPr>
              <w:spacing w:line="288" w:lineRule="auto"/>
              <w:rPr>
                <w:sz w:val="28"/>
                <w:szCs w:val="28"/>
              </w:rPr>
            </w:pPr>
            <w:r>
              <w:rPr>
                <w:sz w:val="28"/>
                <w:szCs w:val="28"/>
              </w:rPr>
              <w:t xml:space="preserve">глава </w:t>
            </w:r>
            <w:r w:rsidR="00EF5051">
              <w:rPr>
                <w:sz w:val="28"/>
                <w:szCs w:val="28"/>
              </w:rPr>
              <w:t>Администрации Сандатовского</w:t>
            </w:r>
            <w:r w:rsidR="001D38FB">
              <w:rPr>
                <w:sz w:val="28"/>
                <w:szCs w:val="28"/>
              </w:rPr>
              <w:t xml:space="preserve"> сельского поселения;</w:t>
            </w:r>
          </w:p>
          <w:p w:rsidR="00CB7042" w:rsidRDefault="00EF5051" w:rsidP="001D38FB">
            <w:pPr>
              <w:rPr>
                <w:sz w:val="28"/>
              </w:rPr>
            </w:pPr>
            <w:r>
              <w:rPr>
                <w:sz w:val="28"/>
                <w:szCs w:val="28"/>
              </w:rPr>
              <w:t>Сальского</w:t>
            </w:r>
            <w:r w:rsidR="00CB7042">
              <w:rPr>
                <w:sz w:val="28"/>
                <w:szCs w:val="28"/>
              </w:rPr>
              <w:t xml:space="preserve"> района, председатель группы</w:t>
            </w:r>
          </w:p>
        </w:tc>
      </w:tr>
      <w:tr w:rsidR="00CB7042" w:rsidTr="001D38FB">
        <w:tc>
          <w:tcPr>
            <w:tcW w:w="3227" w:type="dxa"/>
            <w:shd w:val="clear" w:color="auto" w:fill="auto"/>
          </w:tcPr>
          <w:p w:rsidR="00CB7042" w:rsidRDefault="001D38FB" w:rsidP="001D38FB">
            <w:pPr>
              <w:rPr>
                <w:sz w:val="28"/>
                <w:szCs w:val="28"/>
              </w:rPr>
            </w:pPr>
            <w:proofErr w:type="spellStart"/>
            <w:r>
              <w:rPr>
                <w:sz w:val="28"/>
                <w:szCs w:val="28"/>
              </w:rPr>
              <w:t>Колиева</w:t>
            </w:r>
            <w:proofErr w:type="spellEnd"/>
          </w:p>
          <w:p w:rsidR="001D38FB" w:rsidRDefault="001D38FB" w:rsidP="001D38FB">
            <w:pPr>
              <w:rPr>
                <w:sz w:val="28"/>
              </w:rPr>
            </w:pPr>
            <w:r>
              <w:rPr>
                <w:sz w:val="28"/>
                <w:szCs w:val="28"/>
              </w:rPr>
              <w:t>Лилия Дмитриевна</w:t>
            </w:r>
          </w:p>
        </w:tc>
        <w:tc>
          <w:tcPr>
            <w:tcW w:w="425" w:type="dxa"/>
            <w:shd w:val="clear" w:color="auto" w:fill="auto"/>
          </w:tcPr>
          <w:p w:rsidR="00CB7042" w:rsidRDefault="00CB7042" w:rsidP="001D38FB">
            <w:pPr>
              <w:jc w:val="both"/>
              <w:rPr>
                <w:sz w:val="28"/>
              </w:rPr>
            </w:pPr>
            <w:r>
              <w:rPr>
                <w:sz w:val="28"/>
              </w:rPr>
              <w:t>-</w:t>
            </w:r>
          </w:p>
        </w:tc>
        <w:tc>
          <w:tcPr>
            <w:tcW w:w="6202" w:type="dxa"/>
            <w:shd w:val="clear" w:color="auto" w:fill="auto"/>
          </w:tcPr>
          <w:p w:rsidR="00CB7042" w:rsidRDefault="001D38FB" w:rsidP="001D38FB">
            <w:pPr>
              <w:rPr>
                <w:sz w:val="28"/>
              </w:rPr>
            </w:pPr>
            <w:r>
              <w:rPr>
                <w:sz w:val="28"/>
                <w:szCs w:val="28"/>
              </w:rPr>
              <w:t>Начальник сектора экономики и финансов Администрации Сандатовского сельского поселения;</w:t>
            </w:r>
          </w:p>
        </w:tc>
      </w:tr>
      <w:tr w:rsidR="00CB7042" w:rsidTr="001D38FB">
        <w:tc>
          <w:tcPr>
            <w:tcW w:w="3227" w:type="dxa"/>
            <w:shd w:val="clear" w:color="auto" w:fill="auto"/>
          </w:tcPr>
          <w:p w:rsidR="001D38FB" w:rsidRDefault="001D38FB" w:rsidP="001D38FB">
            <w:pPr>
              <w:rPr>
                <w:sz w:val="28"/>
              </w:rPr>
            </w:pPr>
            <w:r>
              <w:rPr>
                <w:sz w:val="28"/>
              </w:rPr>
              <w:t xml:space="preserve">Лактионова </w:t>
            </w:r>
          </w:p>
          <w:p w:rsidR="00CB7042" w:rsidRDefault="001D38FB" w:rsidP="001D38FB">
            <w:pPr>
              <w:rPr>
                <w:sz w:val="28"/>
              </w:rPr>
            </w:pPr>
            <w:r>
              <w:rPr>
                <w:sz w:val="28"/>
              </w:rPr>
              <w:t>Марина Николаевна</w:t>
            </w:r>
          </w:p>
        </w:tc>
        <w:tc>
          <w:tcPr>
            <w:tcW w:w="425" w:type="dxa"/>
            <w:shd w:val="clear" w:color="auto" w:fill="auto"/>
          </w:tcPr>
          <w:p w:rsidR="00CB7042" w:rsidRPr="001659FB" w:rsidRDefault="00CB7042" w:rsidP="001D38FB">
            <w:pPr>
              <w:jc w:val="both"/>
              <w:rPr>
                <w:sz w:val="28"/>
              </w:rPr>
            </w:pPr>
            <w:r>
              <w:rPr>
                <w:sz w:val="28"/>
              </w:rPr>
              <w:t>-</w:t>
            </w:r>
          </w:p>
        </w:tc>
        <w:tc>
          <w:tcPr>
            <w:tcW w:w="6202" w:type="dxa"/>
            <w:shd w:val="clear" w:color="auto" w:fill="auto"/>
          </w:tcPr>
          <w:p w:rsidR="00CB7042" w:rsidRDefault="001D38FB" w:rsidP="001D38FB">
            <w:pPr>
              <w:rPr>
                <w:sz w:val="28"/>
              </w:rPr>
            </w:pPr>
            <w:r>
              <w:rPr>
                <w:sz w:val="28"/>
              </w:rPr>
              <w:t>Ведущий специалист главный бухгалтер Администрации Сандатовского сельского поселения;</w:t>
            </w:r>
          </w:p>
        </w:tc>
      </w:tr>
      <w:tr w:rsidR="00CB7042" w:rsidTr="001D38FB">
        <w:tc>
          <w:tcPr>
            <w:tcW w:w="3227" w:type="dxa"/>
            <w:shd w:val="clear" w:color="auto" w:fill="auto"/>
          </w:tcPr>
          <w:p w:rsidR="00CB7042" w:rsidRDefault="001D38FB" w:rsidP="001D38FB">
            <w:pPr>
              <w:rPr>
                <w:sz w:val="28"/>
              </w:rPr>
            </w:pPr>
            <w:r>
              <w:rPr>
                <w:sz w:val="28"/>
              </w:rPr>
              <w:t xml:space="preserve">Харченко </w:t>
            </w:r>
          </w:p>
          <w:p w:rsidR="001D38FB" w:rsidRDefault="001D38FB" w:rsidP="001D38FB">
            <w:pPr>
              <w:rPr>
                <w:sz w:val="28"/>
              </w:rPr>
            </w:pPr>
            <w:r>
              <w:rPr>
                <w:sz w:val="28"/>
              </w:rPr>
              <w:t>Юлия Юрьевна</w:t>
            </w:r>
          </w:p>
        </w:tc>
        <w:tc>
          <w:tcPr>
            <w:tcW w:w="425" w:type="dxa"/>
            <w:shd w:val="clear" w:color="auto" w:fill="auto"/>
          </w:tcPr>
          <w:p w:rsidR="00CB7042" w:rsidRPr="001659FB" w:rsidRDefault="00CB7042" w:rsidP="001D38FB">
            <w:pPr>
              <w:jc w:val="both"/>
              <w:rPr>
                <w:sz w:val="28"/>
              </w:rPr>
            </w:pPr>
            <w:r>
              <w:rPr>
                <w:sz w:val="28"/>
              </w:rPr>
              <w:t>-</w:t>
            </w:r>
          </w:p>
        </w:tc>
        <w:tc>
          <w:tcPr>
            <w:tcW w:w="6202" w:type="dxa"/>
            <w:shd w:val="clear" w:color="auto" w:fill="auto"/>
          </w:tcPr>
          <w:p w:rsidR="00CB7042" w:rsidRDefault="001D38FB" w:rsidP="001D38FB">
            <w:pPr>
              <w:rPr>
                <w:sz w:val="28"/>
              </w:rPr>
            </w:pPr>
            <w:r>
              <w:rPr>
                <w:sz w:val="28"/>
              </w:rPr>
              <w:t>Ведущий специалист экономист</w:t>
            </w:r>
            <w:r w:rsidR="007E7EEE">
              <w:rPr>
                <w:sz w:val="28"/>
              </w:rPr>
              <w:t xml:space="preserve"> Администрации Сандатовского сельского поселения</w:t>
            </w:r>
            <w:r>
              <w:rPr>
                <w:sz w:val="28"/>
              </w:rPr>
              <w:t>;</w:t>
            </w:r>
          </w:p>
        </w:tc>
      </w:tr>
      <w:tr w:rsidR="00CB7042" w:rsidRPr="00ED348A" w:rsidTr="001D38FB">
        <w:tc>
          <w:tcPr>
            <w:tcW w:w="3227" w:type="dxa"/>
            <w:shd w:val="clear" w:color="auto" w:fill="auto"/>
          </w:tcPr>
          <w:p w:rsidR="001D38FB" w:rsidRDefault="001D38FB" w:rsidP="001D38FB">
            <w:pPr>
              <w:tabs>
                <w:tab w:val="left" w:pos="3440"/>
              </w:tabs>
              <w:rPr>
                <w:sz w:val="28"/>
                <w:szCs w:val="28"/>
              </w:rPr>
            </w:pPr>
            <w:r>
              <w:rPr>
                <w:sz w:val="28"/>
                <w:szCs w:val="28"/>
              </w:rPr>
              <w:t xml:space="preserve">Бондарь </w:t>
            </w:r>
          </w:p>
          <w:p w:rsidR="00CB7042" w:rsidRPr="005663BF" w:rsidRDefault="001D38FB" w:rsidP="0014640F">
            <w:pPr>
              <w:tabs>
                <w:tab w:val="left" w:pos="3440"/>
              </w:tabs>
              <w:ind w:left="-142"/>
              <w:rPr>
                <w:sz w:val="28"/>
              </w:rPr>
            </w:pPr>
            <w:r>
              <w:rPr>
                <w:sz w:val="28"/>
                <w:szCs w:val="28"/>
              </w:rPr>
              <w:t xml:space="preserve"> Людмила Александровна</w:t>
            </w:r>
          </w:p>
        </w:tc>
        <w:tc>
          <w:tcPr>
            <w:tcW w:w="425" w:type="dxa"/>
            <w:shd w:val="clear" w:color="auto" w:fill="auto"/>
          </w:tcPr>
          <w:p w:rsidR="00CB7042" w:rsidRDefault="001D38FB" w:rsidP="001D38FB">
            <w:pPr>
              <w:rPr>
                <w:sz w:val="28"/>
                <w:szCs w:val="28"/>
              </w:rPr>
            </w:pPr>
            <w:r>
              <w:rPr>
                <w:sz w:val="28"/>
              </w:rPr>
              <w:t xml:space="preserve">- </w:t>
            </w:r>
          </w:p>
          <w:p w:rsidR="00CB7042" w:rsidRPr="005663BF" w:rsidRDefault="00CB7042" w:rsidP="001D38FB">
            <w:pPr>
              <w:rPr>
                <w:sz w:val="28"/>
                <w:szCs w:val="28"/>
              </w:rPr>
            </w:pPr>
          </w:p>
        </w:tc>
        <w:tc>
          <w:tcPr>
            <w:tcW w:w="6202" w:type="dxa"/>
            <w:shd w:val="clear" w:color="auto" w:fill="auto"/>
          </w:tcPr>
          <w:p w:rsidR="00CB7042" w:rsidRPr="00ED348A" w:rsidRDefault="001D38FB" w:rsidP="001D38FB">
            <w:pPr>
              <w:rPr>
                <w:bCs/>
                <w:sz w:val="22"/>
                <w:szCs w:val="22"/>
              </w:rPr>
            </w:pPr>
            <w:r>
              <w:rPr>
                <w:sz w:val="28"/>
                <w:szCs w:val="28"/>
              </w:rPr>
              <w:t>Ведущий специалист ЖКХ администрации Сандатовского сельского поселения</w:t>
            </w:r>
            <w:r w:rsidR="00CB7042" w:rsidRPr="001659FB">
              <w:rPr>
                <w:bCs/>
                <w:sz w:val="28"/>
                <w:szCs w:val="28"/>
              </w:rPr>
              <w:t>;</w:t>
            </w:r>
          </w:p>
          <w:p w:rsidR="00CB7042" w:rsidRPr="00ED348A" w:rsidRDefault="00CB7042" w:rsidP="001D38FB">
            <w:pPr>
              <w:rPr>
                <w:bCs/>
                <w:sz w:val="20"/>
                <w:szCs w:val="20"/>
              </w:rPr>
            </w:pPr>
          </w:p>
        </w:tc>
      </w:tr>
      <w:tr w:rsidR="00CB7042" w:rsidTr="001D38FB">
        <w:tc>
          <w:tcPr>
            <w:tcW w:w="3227" w:type="dxa"/>
            <w:shd w:val="clear" w:color="auto" w:fill="auto"/>
          </w:tcPr>
          <w:p w:rsidR="00CB7042" w:rsidRDefault="001D38FB" w:rsidP="001D38FB">
            <w:pPr>
              <w:tabs>
                <w:tab w:val="left" w:pos="3440"/>
              </w:tabs>
              <w:rPr>
                <w:sz w:val="28"/>
              </w:rPr>
            </w:pPr>
            <w:r>
              <w:rPr>
                <w:sz w:val="28"/>
              </w:rPr>
              <w:t xml:space="preserve">Венецкая </w:t>
            </w:r>
          </w:p>
          <w:p w:rsidR="001D38FB" w:rsidRDefault="001D38FB" w:rsidP="001D38FB">
            <w:pPr>
              <w:tabs>
                <w:tab w:val="left" w:pos="3440"/>
              </w:tabs>
              <w:rPr>
                <w:sz w:val="28"/>
                <w:szCs w:val="28"/>
              </w:rPr>
            </w:pPr>
            <w:r>
              <w:rPr>
                <w:sz w:val="28"/>
              </w:rPr>
              <w:t>Наталья Алексеевна</w:t>
            </w:r>
          </w:p>
        </w:tc>
        <w:tc>
          <w:tcPr>
            <w:tcW w:w="425" w:type="dxa"/>
            <w:shd w:val="clear" w:color="auto" w:fill="auto"/>
          </w:tcPr>
          <w:p w:rsidR="00CB7042" w:rsidRPr="001659FB" w:rsidRDefault="00CB7042" w:rsidP="001D38FB">
            <w:pPr>
              <w:jc w:val="center"/>
              <w:rPr>
                <w:sz w:val="28"/>
              </w:rPr>
            </w:pPr>
            <w:r>
              <w:rPr>
                <w:sz w:val="28"/>
              </w:rPr>
              <w:t>-</w:t>
            </w:r>
          </w:p>
        </w:tc>
        <w:tc>
          <w:tcPr>
            <w:tcW w:w="6202" w:type="dxa"/>
            <w:shd w:val="clear" w:color="auto" w:fill="auto"/>
          </w:tcPr>
          <w:p w:rsidR="00CB7042" w:rsidRPr="0014640F" w:rsidRDefault="001D38FB" w:rsidP="001D38FB">
            <w:pPr>
              <w:rPr>
                <w:sz w:val="28"/>
              </w:rPr>
            </w:pPr>
            <w:r>
              <w:rPr>
                <w:sz w:val="28"/>
              </w:rPr>
              <w:t>Ведущий специалист по земельным и имущественным отношениям</w:t>
            </w:r>
            <w:r w:rsidR="007E7EEE">
              <w:rPr>
                <w:sz w:val="28"/>
              </w:rPr>
              <w:t xml:space="preserve"> Администрации Сандатовского сельского поселения</w:t>
            </w:r>
            <w:r w:rsidR="00CB7042">
              <w:rPr>
                <w:sz w:val="28"/>
              </w:rPr>
              <w:t>;</w:t>
            </w:r>
          </w:p>
        </w:tc>
      </w:tr>
      <w:tr w:rsidR="00CB7042" w:rsidTr="001D38FB">
        <w:tc>
          <w:tcPr>
            <w:tcW w:w="3227" w:type="dxa"/>
            <w:shd w:val="clear" w:color="auto" w:fill="auto"/>
          </w:tcPr>
          <w:p w:rsidR="00CB7042" w:rsidRDefault="001D38FB" w:rsidP="001D38FB">
            <w:pPr>
              <w:tabs>
                <w:tab w:val="left" w:pos="3440"/>
              </w:tabs>
              <w:rPr>
                <w:sz w:val="28"/>
              </w:rPr>
            </w:pPr>
            <w:r>
              <w:rPr>
                <w:sz w:val="28"/>
              </w:rPr>
              <w:t xml:space="preserve">Сузая </w:t>
            </w:r>
          </w:p>
          <w:p w:rsidR="001D38FB" w:rsidRDefault="001D38FB" w:rsidP="001D38FB">
            <w:pPr>
              <w:tabs>
                <w:tab w:val="left" w:pos="3440"/>
              </w:tabs>
              <w:rPr>
                <w:sz w:val="28"/>
                <w:szCs w:val="28"/>
              </w:rPr>
            </w:pPr>
            <w:r>
              <w:rPr>
                <w:sz w:val="28"/>
              </w:rPr>
              <w:t>Наталья Ивановна</w:t>
            </w:r>
          </w:p>
        </w:tc>
        <w:tc>
          <w:tcPr>
            <w:tcW w:w="425" w:type="dxa"/>
            <w:shd w:val="clear" w:color="auto" w:fill="auto"/>
          </w:tcPr>
          <w:p w:rsidR="00CB7042" w:rsidRPr="001659FB" w:rsidRDefault="00CB7042" w:rsidP="001D38FB">
            <w:pPr>
              <w:jc w:val="center"/>
              <w:rPr>
                <w:sz w:val="28"/>
              </w:rPr>
            </w:pPr>
            <w:r>
              <w:rPr>
                <w:sz w:val="28"/>
              </w:rPr>
              <w:t>-</w:t>
            </w:r>
          </w:p>
        </w:tc>
        <w:tc>
          <w:tcPr>
            <w:tcW w:w="6202" w:type="dxa"/>
            <w:shd w:val="clear" w:color="auto" w:fill="auto"/>
          </w:tcPr>
          <w:p w:rsidR="00CB7042" w:rsidRPr="0014640F" w:rsidRDefault="001D38FB" w:rsidP="001D38FB">
            <w:pPr>
              <w:rPr>
                <w:bCs/>
                <w:sz w:val="28"/>
                <w:szCs w:val="28"/>
              </w:rPr>
            </w:pPr>
            <w:r>
              <w:rPr>
                <w:bCs/>
                <w:sz w:val="28"/>
                <w:szCs w:val="28"/>
              </w:rPr>
              <w:t>Ведущий специалист по ЧС и ПБ</w:t>
            </w:r>
            <w:r w:rsidR="007E7EEE">
              <w:rPr>
                <w:sz w:val="28"/>
              </w:rPr>
              <w:t xml:space="preserve"> Администрации Сандатовского сельского поселения</w:t>
            </w:r>
            <w:r w:rsidR="00CB7042">
              <w:rPr>
                <w:bCs/>
                <w:sz w:val="28"/>
                <w:szCs w:val="28"/>
              </w:rPr>
              <w:t>;</w:t>
            </w:r>
          </w:p>
        </w:tc>
      </w:tr>
      <w:tr w:rsidR="00CB7042" w:rsidRPr="001659FB" w:rsidTr="001D38FB">
        <w:tc>
          <w:tcPr>
            <w:tcW w:w="3227" w:type="dxa"/>
            <w:shd w:val="clear" w:color="auto" w:fill="auto"/>
          </w:tcPr>
          <w:p w:rsidR="001D38FB" w:rsidRDefault="001D38FB" w:rsidP="001D38FB">
            <w:pPr>
              <w:jc w:val="both"/>
              <w:rPr>
                <w:sz w:val="28"/>
              </w:rPr>
            </w:pPr>
            <w:r>
              <w:rPr>
                <w:sz w:val="28"/>
              </w:rPr>
              <w:t xml:space="preserve">Лохова </w:t>
            </w:r>
          </w:p>
          <w:p w:rsidR="00CB7042" w:rsidRPr="001659FB" w:rsidRDefault="001D38FB" w:rsidP="001D38FB">
            <w:pPr>
              <w:jc w:val="both"/>
              <w:rPr>
                <w:sz w:val="28"/>
              </w:rPr>
            </w:pPr>
            <w:r>
              <w:rPr>
                <w:sz w:val="28"/>
              </w:rPr>
              <w:t>Ирина Николаевна</w:t>
            </w:r>
          </w:p>
        </w:tc>
        <w:tc>
          <w:tcPr>
            <w:tcW w:w="425" w:type="dxa"/>
            <w:shd w:val="clear" w:color="auto" w:fill="auto"/>
          </w:tcPr>
          <w:p w:rsidR="00CB7042" w:rsidRPr="001659FB" w:rsidRDefault="00CB7042" w:rsidP="001D38FB">
            <w:pPr>
              <w:jc w:val="both"/>
              <w:rPr>
                <w:sz w:val="28"/>
              </w:rPr>
            </w:pPr>
            <w:r w:rsidRPr="001659FB">
              <w:rPr>
                <w:sz w:val="28"/>
              </w:rPr>
              <w:t>-</w:t>
            </w:r>
          </w:p>
        </w:tc>
        <w:tc>
          <w:tcPr>
            <w:tcW w:w="6202" w:type="dxa"/>
            <w:shd w:val="clear" w:color="auto" w:fill="auto"/>
          </w:tcPr>
          <w:p w:rsidR="00CB7042" w:rsidRPr="001659FB" w:rsidRDefault="001D38FB" w:rsidP="001D38FB">
            <w:pPr>
              <w:rPr>
                <w:sz w:val="28"/>
              </w:rPr>
            </w:pPr>
            <w:r>
              <w:rPr>
                <w:sz w:val="28"/>
              </w:rPr>
              <w:t>Ведущий специалист по правовой, кадровой и архивной работе</w:t>
            </w:r>
            <w:r w:rsidR="007E7EEE">
              <w:rPr>
                <w:sz w:val="28"/>
              </w:rPr>
              <w:t xml:space="preserve"> Администрации Сандатовского сельского поселения</w:t>
            </w:r>
            <w:r w:rsidR="00CB7042">
              <w:rPr>
                <w:sz w:val="28"/>
              </w:rPr>
              <w:t>;</w:t>
            </w:r>
          </w:p>
        </w:tc>
      </w:tr>
      <w:tr w:rsidR="00CB7042" w:rsidRPr="001659FB" w:rsidTr="001D38FB">
        <w:trPr>
          <w:trHeight w:val="668"/>
        </w:trPr>
        <w:tc>
          <w:tcPr>
            <w:tcW w:w="3227" w:type="dxa"/>
            <w:shd w:val="clear" w:color="auto" w:fill="auto"/>
          </w:tcPr>
          <w:p w:rsidR="00CB7042" w:rsidRDefault="007E7EEE" w:rsidP="001D38FB">
            <w:pPr>
              <w:jc w:val="both"/>
              <w:rPr>
                <w:sz w:val="28"/>
              </w:rPr>
            </w:pPr>
            <w:r>
              <w:rPr>
                <w:sz w:val="28"/>
              </w:rPr>
              <w:t xml:space="preserve">Воробьева </w:t>
            </w:r>
          </w:p>
          <w:p w:rsidR="00CB7042" w:rsidRPr="00B94979" w:rsidRDefault="007E7EEE" w:rsidP="0014640F">
            <w:pPr>
              <w:jc w:val="both"/>
              <w:rPr>
                <w:sz w:val="28"/>
              </w:rPr>
            </w:pPr>
            <w:r>
              <w:rPr>
                <w:sz w:val="28"/>
              </w:rPr>
              <w:t>Наталья Анатольевна</w:t>
            </w:r>
          </w:p>
        </w:tc>
        <w:tc>
          <w:tcPr>
            <w:tcW w:w="425" w:type="dxa"/>
            <w:shd w:val="clear" w:color="auto" w:fill="auto"/>
          </w:tcPr>
          <w:p w:rsidR="00CB7042" w:rsidRPr="001659FB" w:rsidRDefault="00CB7042" w:rsidP="001D38FB">
            <w:pPr>
              <w:jc w:val="both"/>
              <w:rPr>
                <w:sz w:val="28"/>
              </w:rPr>
            </w:pPr>
            <w:r w:rsidRPr="001659FB">
              <w:rPr>
                <w:sz w:val="28"/>
              </w:rPr>
              <w:t>-</w:t>
            </w:r>
          </w:p>
        </w:tc>
        <w:tc>
          <w:tcPr>
            <w:tcW w:w="6202" w:type="dxa"/>
            <w:shd w:val="clear" w:color="auto" w:fill="auto"/>
          </w:tcPr>
          <w:p w:rsidR="00CB7042" w:rsidRPr="001659FB" w:rsidRDefault="007E7EEE" w:rsidP="001D38FB">
            <w:pPr>
              <w:rPr>
                <w:sz w:val="28"/>
              </w:rPr>
            </w:pPr>
            <w:r>
              <w:rPr>
                <w:sz w:val="28"/>
              </w:rPr>
              <w:t xml:space="preserve">Старший инспектор Администрации Сандатовского сельского поселения </w:t>
            </w:r>
          </w:p>
        </w:tc>
      </w:tr>
    </w:tbl>
    <w:p w:rsidR="00CB7042" w:rsidRDefault="00CB7042" w:rsidP="00CB7042">
      <w:pPr>
        <w:jc w:val="center"/>
        <w:rPr>
          <w:rFonts w:eastAsia="Calibri"/>
          <w:b/>
          <w:bCs/>
          <w:sz w:val="28"/>
          <w:szCs w:val="28"/>
        </w:rPr>
      </w:pPr>
      <w:r>
        <w:rPr>
          <w:rFonts w:eastAsia="Calibri"/>
          <w:b/>
          <w:bCs/>
          <w:sz w:val="28"/>
          <w:szCs w:val="28"/>
        </w:rPr>
        <w:t xml:space="preserve">                               </w:t>
      </w:r>
    </w:p>
    <w:p w:rsidR="000627DA" w:rsidRDefault="00CB7042" w:rsidP="00CB7042">
      <w:pPr>
        <w:rPr>
          <w:rFonts w:eastAsia="Calibri"/>
          <w:b/>
          <w:bCs/>
          <w:sz w:val="28"/>
          <w:szCs w:val="28"/>
        </w:rPr>
      </w:pPr>
      <w:r>
        <w:rPr>
          <w:rFonts w:eastAsia="Calibri"/>
          <w:b/>
          <w:bCs/>
          <w:sz w:val="28"/>
          <w:szCs w:val="28"/>
        </w:rPr>
        <w:t xml:space="preserve">                           </w:t>
      </w:r>
    </w:p>
    <w:p w:rsidR="000627DA" w:rsidRDefault="000627DA" w:rsidP="00CB7042">
      <w:pPr>
        <w:rPr>
          <w:rFonts w:eastAsia="Calibri"/>
          <w:b/>
          <w:bCs/>
          <w:sz w:val="28"/>
          <w:szCs w:val="28"/>
        </w:rPr>
      </w:pPr>
    </w:p>
    <w:p w:rsidR="000627DA" w:rsidRDefault="000627DA" w:rsidP="00CB7042">
      <w:pPr>
        <w:rPr>
          <w:rFonts w:eastAsia="Calibri"/>
          <w:b/>
          <w:bCs/>
          <w:sz w:val="28"/>
          <w:szCs w:val="28"/>
        </w:rPr>
      </w:pPr>
    </w:p>
    <w:p w:rsidR="000627DA" w:rsidRDefault="000627DA" w:rsidP="00CB7042">
      <w:pPr>
        <w:rPr>
          <w:rFonts w:eastAsia="Calibri"/>
          <w:b/>
          <w:bCs/>
          <w:sz w:val="28"/>
          <w:szCs w:val="28"/>
        </w:rPr>
      </w:pPr>
    </w:p>
    <w:p w:rsidR="000627DA" w:rsidRDefault="000627DA" w:rsidP="00CB7042">
      <w:pPr>
        <w:rPr>
          <w:rFonts w:eastAsia="Calibri"/>
          <w:b/>
          <w:bCs/>
          <w:sz w:val="28"/>
          <w:szCs w:val="28"/>
        </w:rPr>
      </w:pPr>
    </w:p>
    <w:p w:rsidR="000627DA" w:rsidRDefault="000627DA" w:rsidP="00CB7042">
      <w:pPr>
        <w:rPr>
          <w:rFonts w:eastAsia="Calibri"/>
          <w:b/>
          <w:bCs/>
          <w:sz w:val="28"/>
          <w:szCs w:val="28"/>
        </w:rPr>
      </w:pPr>
    </w:p>
    <w:p w:rsidR="0014640F" w:rsidRDefault="0014640F" w:rsidP="00CB7042">
      <w:pPr>
        <w:rPr>
          <w:rFonts w:eastAsia="Calibri"/>
          <w:b/>
          <w:bCs/>
          <w:sz w:val="28"/>
          <w:szCs w:val="28"/>
        </w:rPr>
      </w:pPr>
    </w:p>
    <w:p w:rsidR="000627DA" w:rsidRDefault="000627DA" w:rsidP="00CB7042">
      <w:pPr>
        <w:rPr>
          <w:rFonts w:eastAsia="Calibri"/>
          <w:b/>
          <w:bCs/>
          <w:sz w:val="28"/>
          <w:szCs w:val="28"/>
        </w:rPr>
      </w:pPr>
    </w:p>
    <w:p w:rsidR="000627DA" w:rsidRDefault="000627DA" w:rsidP="00CB7042">
      <w:pPr>
        <w:rPr>
          <w:rFonts w:eastAsia="Calibri"/>
          <w:b/>
          <w:bCs/>
          <w:sz w:val="28"/>
          <w:szCs w:val="28"/>
        </w:rPr>
      </w:pPr>
    </w:p>
    <w:p w:rsidR="001C3F32" w:rsidRDefault="001C3F32" w:rsidP="00CB7042">
      <w:pPr>
        <w:autoSpaceDE w:val="0"/>
        <w:autoSpaceDN w:val="0"/>
        <w:adjustRightInd w:val="0"/>
        <w:spacing w:line="276" w:lineRule="auto"/>
        <w:jc w:val="center"/>
        <w:rPr>
          <w:b/>
          <w:sz w:val="23"/>
          <w:szCs w:val="23"/>
        </w:rPr>
      </w:pPr>
    </w:p>
    <w:p w:rsidR="00537D4A" w:rsidRDefault="00537D4A" w:rsidP="00CB7042">
      <w:pPr>
        <w:autoSpaceDE w:val="0"/>
        <w:autoSpaceDN w:val="0"/>
        <w:adjustRightInd w:val="0"/>
        <w:spacing w:line="276" w:lineRule="auto"/>
        <w:jc w:val="center"/>
        <w:rPr>
          <w:b/>
          <w:sz w:val="23"/>
          <w:szCs w:val="23"/>
        </w:rPr>
      </w:pPr>
    </w:p>
    <w:p w:rsidR="00537D4A" w:rsidRDefault="00537D4A" w:rsidP="00CB7042">
      <w:pPr>
        <w:autoSpaceDE w:val="0"/>
        <w:autoSpaceDN w:val="0"/>
        <w:adjustRightInd w:val="0"/>
        <w:spacing w:line="276" w:lineRule="auto"/>
        <w:jc w:val="center"/>
        <w:rPr>
          <w:b/>
          <w:sz w:val="23"/>
          <w:szCs w:val="23"/>
        </w:rPr>
      </w:pPr>
    </w:p>
    <w:p w:rsidR="00CB7042" w:rsidRPr="0014640F" w:rsidRDefault="00CB7042" w:rsidP="00CB7042">
      <w:pPr>
        <w:autoSpaceDE w:val="0"/>
        <w:autoSpaceDN w:val="0"/>
        <w:adjustRightInd w:val="0"/>
        <w:spacing w:line="276" w:lineRule="auto"/>
        <w:jc w:val="center"/>
        <w:rPr>
          <w:b/>
          <w:sz w:val="28"/>
          <w:szCs w:val="28"/>
        </w:rPr>
      </w:pPr>
      <w:r w:rsidRPr="0014640F">
        <w:rPr>
          <w:b/>
          <w:sz w:val="28"/>
          <w:szCs w:val="28"/>
        </w:rPr>
        <w:t>ВВЕДЕНИЕ</w:t>
      </w:r>
    </w:p>
    <w:p w:rsidR="00CB7042" w:rsidRPr="003419F1" w:rsidRDefault="00CB7042" w:rsidP="00B2676D">
      <w:pPr>
        <w:autoSpaceDE w:val="0"/>
        <w:autoSpaceDN w:val="0"/>
        <w:adjustRightInd w:val="0"/>
        <w:ind w:firstLine="708"/>
        <w:jc w:val="both"/>
        <w:rPr>
          <w:sz w:val="28"/>
          <w:szCs w:val="28"/>
        </w:rPr>
      </w:pPr>
      <w:r w:rsidRPr="003419F1">
        <w:rPr>
          <w:sz w:val="28"/>
          <w:szCs w:val="28"/>
        </w:rPr>
        <w:t>Необходимость реализации закона № 131-ФЗ от 06.10.2003 «Об общих принципах</w:t>
      </w:r>
      <w:r>
        <w:rPr>
          <w:sz w:val="28"/>
          <w:szCs w:val="28"/>
        </w:rPr>
        <w:t xml:space="preserve"> </w:t>
      </w:r>
      <w:r w:rsidRPr="003419F1">
        <w:rPr>
          <w:sz w:val="28"/>
          <w:szCs w:val="28"/>
        </w:rPr>
        <w:t>организации местного самоуправления в Российской Федерации» актуализировала</w:t>
      </w:r>
      <w:r>
        <w:rPr>
          <w:sz w:val="28"/>
          <w:szCs w:val="28"/>
        </w:rPr>
        <w:t xml:space="preserve"> </w:t>
      </w:r>
      <w:r w:rsidRPr="003419F1">
        <w:rPr>
          <w:sz w:val="28"/>
          <w:szCs w:val="28"/>
        </w:rPr>
        <w:t>потребность местных властей в разработке эффективной стратегии развития не только</w:t>
      </w:r>
      <w:r>
        <w:rPr>
          <w:sz w:val="28"/>
          <w:szCs w:val="28"/>
        </w:rPr>
        <w:t xml:space="preserve"> </w:t>
      </w:r>
      <w:r w:rsidRPr="003419F1">
        <w:rPr>
          <w:sz w:val="28"/>
          <w:szCs w:val="28"/>
        </w:rPr>
        <w:t>на муниципальном уровне, но и на уровне отдельных сельских поселений.</w:t>
      </w:r>
    </w:p>
    <w:p w:rsidR="00CB7042" w:rsidRPr="003419F1" w:rsidRDefault="00CB7042" w:rsidP="00B2676D">
      <w:pPr>
        <w:autoSpaceDE w:val="0"/>
        <w:autoSpaceDN w:val="0"/>
        <w:adjustRightInd w:val="0"/>
        <w:ind w:firstLine="708"/>
        <w:jc w:val="both"/>
        <w:rPr>
          <w:sz w:val="28"/>
          <w:szCs w:val="28"/>
        </w:rPr>
      </w:pPr>
      <w:r w:rsidRPr="003419F1">
        <w:rPr>
          <w:sz w:val="28"/>
          <w:szCs w:val="28"/>
        </w:rPr>
        <w:t>План развития сельского поселения отвечает потребностям проживающего на его</w:t>
      </w:r>
      <w:r>
        <w:rPr>
          <w:sz w:val="28"/>
          <w:szCs w:val="28"/>
        </w:rPr>
        <w:t xml:space="preserve"> </w:t>
      </w:r>
      <w:r w:rsidRPr="003419F1">
        <w:rPr>
          <w:sz w:val="28"/>
          <w:szCs w:val="28"/>
        </w:rPr>
        <w:t>территории населения, и происходящих на его территории процессов. Стратегия</w:t>
      </w:r>
      <w:r>
        <w:rPr>
          <w:sz w:val="28"/>
          <w:szCs w:val="28"/>
        </w:rPr>
        <w:t xml:space="preserve"> </w:t>
      </w:r>
      <w:r w:rsidRPr="003419F1">
        <w:rPr>
          <w:sz w:val="28"/>
          <w:szCs w:val="28"/>
        </w:rPr>
        <w:t>социально-экономического развития сельского поселения (далее - Стратегия) содержит</w:t>
      </w:r>
      <w:r>
        <w:rPr>
          <w:sz w:val="28"/>
          <w:szCs w:val="28"/>
        </w:rPr>
        <w:t xml:space="preserve"> </w:t>
      </w:r>
      <w:r w:rsidRPr="003419F1">
        <w:rPr>
          <w:sz w:val="28"/>
          <w:szCs w:val="28"/>
        </w:rPr>
        <w:t>чёткое представление о стратегических целях, ресурсах, потенциале и об основных</w:t>
      </w:r>
      <w:r>
        <w:rPr>
          <w:sz w:val="28"/>
          <w:szCs w:val="28"/>
        </w:rPr>
        <w:t xml:space="preserve"> </w:t>
      </w:r>
      <w:r w:rsidRPr="003419F1">
        <w:rPr>
          <w:sz w:val="28"/>
          <w:szCs w:val="28"/>
        </w:rPr>
        <w:t>направлениях социально-экономического развития поселения на среднесрочную</w:t>
      </w:r>
      <w:r>
        <w:rPr>
          <w:sz w:val="28"/>
          <w:szCs w:val="28"/>
        </w:rPr>
        <w:t xml:space="preserve"> </w:t>
      </w:r>
      <w:r w:rsidRPr="003419F1">
        <w:rPr>
          <w:sz w:val="28"/>
          <w:szCs w:val="28"/>
        </w:rPr>
        <w:t>перспективу. А также, Стратегия содержит совокупность увязанных по ресурсам,</w:t>
      </w:r>
      <w:r>
        <w:rPr>
          <w:sz w:val="28"/>
          <w:szCs w:val="28"/>
        </w:rPr>
        <w:t xml:space="preserve"> </w:t>
      </w:r>
      <w:r w:rsidRPr="003419F1">
        <w:rPr>
          <w:sz w:val="28"/>
          <w:szCs w:val="28"/>
        </w:rPr>
        <w:t>исполнителям и срокам реализации мероприятий, направленных на достижение</w:t>
      </w:r>
      <w:r>
        <w:rPr>
          <w:sz w:val="28"/>
          <w:szCs w:val="28"/>
        </w:rPr>
        <w:t xml:space="preserve"> </w:t>
      </w:r>
      <w:r w:rsidRPr="003419F1">
        <w:rPr>
          <w:sz w:val="28"/>
          <w:szCs w:val="28"/>
        </w:rPr>
        <w:t>стратегических целей социально-экономического развития сельского поселения.</w:t>
      </w:r>
    </w:p>
    <w:p w:rsidR="00CB7042" w:rsidRPr="003419F1" w:rsidRDefault="00CB7042" w:rsidP="00B2676D">
      <w:pPr>
        <w:autoSpaceDE w:val="0"/>
        <w:autoSpaceDN w:val="0"/>
        <w:adjustRightInd w:val="0"/>
        <w:ind w:firstLine="708"/>
        <w:jc w:val="both"/>
        <w:rPr>
          <w:sz w:val="28"/>
          <w:szCs w:val="28"/>
        </w:rPr>
      </w:pPr>
      <w:r w:rsidRPr="003419F1">
        <w:rPr>
          <w:sz w:val="28"/>
          <w:szCs w:val="28"/>
        </w:rPr>
        <w:t>Цели развития поселения и программные мероприятия, а также необходимые для</w:t>
      </w:r>
      <w:r>
        <w:rPr>
          <w:sz w:val="28"/>
          <w:szCs w:val="28"/>
        </w:rPr>
        <w:t xml:space="preserve"> </w:t>
      </w:r>
      <w:r w:rsidRPr="003419F1">
        <w:rPr>
          <w:sz w:val="28"/>
          <w:szCs w:val="28"/>
        </w:rPr>
        <w:t>их реализации ресурсы, обозначенные в Стратегии, могут ежегодно корректироваться и</w:t>
      </w:r>
      <w:r>
        <w:rPr>
          <w:sz w:val="28"/>
          <w:szCs w:val="28"/>
        </w:rPr>
        <w:t xml:space="preserve"> </w:t>
      </w:r>
      <w:r w:rsidRPr="003419F1">
        <w:rPr>
          <w:sz w:val="28"/>
          <w:szCs w:val="28"/>
        </w:rPr>
        <w:t>дополняться в зависимости от складывающейся ситуации, изменения внутренних и</w:t>
      </w:r>
      <w:r>
        <w:rPr>
          <w:sz w:val="28"/>
          <w:szCs w:val="28"/>
        </w:rPr>
        <w:t xml:space="preserve"> </w:t>
      </w:r>
      <w:r w:rsidRPr="003419F1">
        <w:rPr>
          <w:sz w:val="28"/>
          <w:szCs w:val="28"/>
        </w:rPr>
        <w:t>внешних условий.</w:t>
      </w:r>
    </w:p>
    <w:p w:rsidR="00CB7042" w:rsidRPr="003419F1" w:rsidRDefault="00CB7042" w:rsidP="00537D4A">
      <w:pPr>
        <w:autoSpaceDE w:val="0"/>
        <w:autoSpaceDN w:val="0"/>
        <w:adjustRightInd w:val="0"/>
        <w:ind w:firstLine="709"/>
        <w:jc w:val="both"/>
        <w:rPr>
          <w:sz w:val="28"/>
          <w:szCs w:val="28"/>
        </w:rPr>
      </w:pPr>
      <w:r w:rsidRPr="003419F1">
        <w:rPr>
          <w:sz w:val="28"/>
          <w:szCs w:val="28"/>
        </w:rPr>
        <w:t>Для обеспечения условий успешного выполнения мероприятий Стратегии,</w:t>
      </w:r>
    </w:p>
    <w:p w:rsidR="00CB7042" w:rsidRDefault="00CB7042" w:rsidP="00537D4A">
      <w:pPr>
        <w:autoSpaceDE w:val="0"/>
        <w:autoSpaceDN w:val="0"/>
        <w:adjustRightInd w:val="0"/>
        <w:jc w:val="both"/>
        <w:rPr>
          <w:sz w:val="28"/>
          <w:szCs w:val="28"/>
        </w:rPr>
      </w:pPr>
      <w:r w:rsidRPr="003419F1">
        <w:rPr>
          <w:sz w:val="28"/>
          <w:szCs w:val="28"/>
        </w:rPr>
        <w:t>необходимо на уровне каждого поселения разрабатывать механизмы, способствующие</w:t>
      </w:r>
      <w:r>
        <w:rPr>
          <w:sz w:val="28"/>
          <w:szCs w:val="28"/>
        </w:rPr>
        <w:t xml:space="preserve"> </w:t>
      </w:r>
      <w:r w:rsidRPr="003419F1">
        <w:rPr>
          <w:sz w:val="28"/>
          <w:szCs w:val="28"/>
        </w:rPr>
        <w:t>эффективному протеканию процессов реализации Стратегии. К числу таких механизмов</w:t>
      </w:r>
      <w:r>
        <w:rPr>
          <w:sz w:val="28"/>
          <w:szCs w:val="28"/>
        </w:rPr>
        <w:t xml:space="preserve"> </w:t>
      </w:r>
      <w:r w:rsidRPr="003419F1">
        <w:rPr>
          <w:sz w:val="28"/>
          <w:szCs w:val="28"/>
        </w:rPr>
        <w:t>относится совокупность необходимых нормативно-правовых актов, организационных,</w:t>
      </w:r>
      <w:r>
        <w:rPr>
          <w:sz w:val="28"/>
          <w:szCs w:val="28"/>
        </w:rPr>
        <w:t xml:space="preserve"> </w:t>
      </w:r>
      <w:r w:rsidRPr="003419F1">
        <w:rPr>
          <w:sz w:val="28"/>
          <w:szCs w:val="28"/>
        </w:rPr>
        <w:t>финансово-экономических, кадровых и других мероприятий, составляющих условия и</w:t>
      </w:r>
      <w:r>
        <w:rPr>
          <w:sz w:val="28"/>
          <w:szCs w:val="28"/>
        </w:rPr>
        <w:t xml:space="preserve"> </w:t>
      </w:r>
      <w:r w:rsidRPr="003419F1">
        <w:rPr>
          <w:sz w:val="28"/>
          <w:szCs w:val="28"/>
        </w:rPr>
        <w:t>предпосылки успешного выполнения мероприятий Стратегии и достижения целей</w:t>
      </w:r>
      <w:r w:rsidR="00537D4A">
        <w:rPr>
          <w:sz w:val="28"/>
          <w:szCs w:val="28"/>
        </w:rPr>
        <w:t xml:space="preserve"> </w:t>
      </w:r>
      <w:r w:rsidRPr="003419F1">
        <w:rPr>
          <w:sz w:val="28"/>
          <w:szCs w:val="28"/>
        </w:rPr>
        <w:t>социально-экономического развития сельского поселения.</w:t>
      </w:r>
    </w:p>
    <w:p w:rsidR="00537D4A" w:rsidRPr="003419F1" w:rsidRDefault="00537D4A" w:rsidP="00537D4A">
      <w:pPr>
        <w:autoSpaceDE w:val="0"/>
        <w:autoSpaceDN w:val="0"/>
        <w:adjustRightInd w:val="0"/>
        <w:jc w:val="both"/>
        <w:rPr>
          <w:sz w:val="28"/>
          <w:szCs w:val="28"/>
        </w:rPr>
      </w:pPr>
    </w:p>
    <w:p w:rsidR="00CB7042" w:rsidRPr="00537D4A" w:rsidRDefault="00CB7042" w:rsidP="00537D4A">
      <w:pPr>
        <w:pStyle w:val="a5"/>
        <w:numPr>
          <w:ilvl w:val="0"/>
          <w:numId w:val="25"/>
        </w:numPr>
        <w:spacing w:line="276" w:lineRule="auto"/>
        <w:jc w:val="center"/>
        <w:rPr>
          <w:b/>
          <w:sz w:val="28"/>
          <w:szCs w:val="28"/>
        </w:rPr>
      </w:pPr>
      <w:r w:rsidRPr="00537D4A">
        <w:rPr>
          <w:b/>
          <w:sz w:val="28"/>
          <w:szCs w:val="28"/>
        </w:rPr>
        <w:t xml:space="preserve">Общая характеристика социально-экономического развития </w:t>
      </w:r>
      <w:r w:rsidR="00EF5051" w:rsidRPr="00537D4A">
        <w:rPr>
          <w:b/>
          <w:sz w:val="28"/>
          <w:szCs w:val="28"/>
        </w:rPr>
        <w:t>Сандатовского</w:t>
      </w:r>
      <w:r w:rsidRPr="00537D4A">
        <w:rPr>
          <w:b/>
          <w:sz w:val="28"/>
          <w:szCs w:val="28"/>
        </w:rPr>
        <w:t xml:space="preserve"> сельского поселения</w:t>
      </w:r>
    </w:p>
    <w:p w:rsidR="00B2676D" w:rsidRDefault="00CB7042" w:rsidP="00B2676D">
      <w:pPr>
        <w:rPr>
          <w:color w:val="333333"/>
          <w:sz w:val="28"/>
          <w:szCs w:val="28"/>
        </w:rPr>
      </w:pPr>
      <w:r>
        <w:rPr>
          <w:sz w:val="28"/>
          <w:szCs w:val="28"/>
        </w:rPr>
        <w:tab/>
      </w:r>
      <w:r w:rsidRPr="00B2676D">
        <w:rPr>
          <w:sz w:val="28"/>
          <w:szCs w:val="28"/>
        </w:rPr>
        <w:t xml:space="preserve">Административный центр </w:t>
      </w:r>
      <w:r w:rsidR="00EF5051" w:rsidRPr="00B2676D">
        <w:rPr>
          <w:sz w:val="28"/>
          <w:szCs w:val="28"/>
        </w:rPr>
        <w:t>Сандатовского</w:t>
      </w:r>
      <w:r w:rsidRPr="00B2676D">
        <w:rPr>
          <w:sz w:val="28"/>
          <w:szCs w:val="28"/>
        </w:rPr>
        <w:t xml:space="preserve"> сельское поселение – </w:t>
      </w:r>
      <w:r w:rsidR="00B2676D" w:rsidRPr="00B2676D">
        <w:rPr>
          <w:sz w:val="28"/>
          <w:szCs w:val="28"/>
        </w:rPr>
        <w:t>с</w:t>
      </w:r>
      <w:proofErr w:type="gramStart"/>
      <w:r w:rsidR="00B2676D" w:rsidRPr="00B2676D">
        <w:rPr>
          <w:sz w:val="28"/>
          <w:szCs w:val="28"/>
        </w:rPr>
        <w:t>.С</w:t>
      </w:r>
      <w:proofErr w:type="gramEnd"/>
      <w:r w:rsidR="00B2676D" w:rsidRPr="00B2676D">
        <w:rPr>
          <w:sz w:val="28"/>
          <w:szCs w:val="28"/>
        </w:rPr>
        <w:t>андата</w:t>
      </w:r>
      <w:r w:rsidRPr="00B2676D">
        <w:rPr>
          <w:sz w:val="28"/>
          <w:szCs w:val="28"/>
        </w:rPr>
        <w:t>.</w:t>
      </w:r>
      <w:r w:rsidR="00B2676D" w:rsidRPr="00B2676D">
        <w:rPr>
          <w:color w:val="333333"/>
          <w:sz w:val="28"/>
          <w:szCs w:val="28"/>
        </w:rPr>
        <w:t xml:space="preserve"> В 2005 году образовано Сандатовское сельское поселение. </w:t>
      </w:r>
    </w:p>
    <w:p w:rsidR="00B2676D" w:rsidRPr="00B2676D" w:rsidRDefault="00B2676D" w:rsidP="00B2676D">
      <w:pPr>
        <w:rPr>
          <w:sz w:val="28"/>
          <w:szCs w:val="28"/>
        </w:rPr>
      </w:pPr>
      <w:r w:rsidRPr="00B2676D">
        <w:rPr>
          <w:color w:val="333333"/>
          <w:sz w:val="28"/>
          <w:szCs w:val="28"/>
        </w:rPr>
        <w:t xml:space="preserve">В состав поселения входит три населенных пункта с. Сандата (административный центр) </w:t>
      </w:r>
      <w:proofErr w:type="gramStart"/>
      <w:r w:rsidRPr="00B2676D">
        <w:rPr>
          <w:color w:val="333333"/>
          <w:sz w:val="28"/>
          <w:szCs w:val="28"/>
        </w:rPr>
        <w:t>с</w:t>
      </w:r>
      <w:proofErr w:type="gramEnd"/>
      <w:r w:rsidRPr="00B2676D">
        <w:rPr>
          <w:color w:val="333333"/>
          <w:sz w:val="28"/>
          <w:szCs w:val="28"/>
        </w:rPr>
        <w:t>. Березовка, х. Крупский. Численность населения 6180 человек (</w:t>
      </w:r>
      <w:proofErr w:type="gramStart"/>
      <w:r w:rsidRPr="00B2676D">
        <w:rPr>
          <w:color w:val="333333"/>
          <w:sz w:val="28"/>
          <w:szCs w:val="28"/>
        </w:rPr>
        <w:t>с</w:t>
      </w:r>
      <w:proofErr w:type="gramEnd"/>
      <w:r w:rsidRPr="00B2676D">
        <w:rPr>
          <w:color w:val="333333"/>
          <w:sz w:val="28"/>
          <w:szCs w:val="28"/>
        </w:rPr>
        <w:t xml:space="preserve">. </w:t>
      </w:r>
      <w:proofErr w:type="gramStart"/>
      <w:r w:rsidRPr="00B2676D">
        <w:rPr>
          <w:color w:val="333333"/>
          <w:sz w:val="28"/>
          <w:szCs w:val="28"/>
        </w:rPr>
        <w:t>Сандата</w:t>
      </w:r>
      <w:proofErr w:type="gramEnd"/>
      <w:r w:rsidRPr="00B2676D">
        <w:rPr>
          <w:color w:val="333333"/>
          <w:sz w:val="28"/>
          <w:szCs w:val="28"/>
        </w:rPr>
        <w:t xml:space="preserve"> 4320</w:t>
      </w:r>
      <w:r>
        <w:rPr>
          <w:color w:val="333333"/>
          <w:sz w:val="28"/>
          <w:szCs w:val="28"/>
        </w:rPr>
        <w:t xml:space="preserve"> </w:t>
      </w:r>
      <w:r w:rsidRPr="00B2676D">
        <w:rPr>
          <w:color w:val="333333"/>
          <w:sz w:val="28"/>
          <w:szCs w:val="28"/>
        </w:rPr>
        <w:t>человек, с. Березовка 1700 человек, х. Крупский 180 человек).</w:t>
      </w:r>
    </w:p>
    <w:p w:rsidR="00B2676D" w:rsidRDefault="00CB7042" w:rsidP="00B2676D">
      <w:pPr>
        <w:tabs>
          <w:tab w:val="left" w:pos="284"/>
        </w:tabs>
        <w:spacing w:line="276" w:lineRule="auto"/>
        <w:jc w:val="both"/>
        <w:rPr>
          <w:sz w:val="28"/>
          <w:szCs w:val="28"/>
        </w:rPr>
      </w:pPr>
      <w:r w:rsidRPr="00391379">
        <w:rPr>
          <w:sz w:val="28"/>
          <w:szCs w:val="28"/>
        </w:rPr>
        <w:tab/>
      </w:r>
      <w:r w:rsidRPr="00391379">
        <w:rPr>
          <w:sz w:val="28"/>
          <w:szCs w:val="28"/>
        </w:rPr>
        <w:tab/>
      </w:r>
    </w:p>
    <w:p w:rsidR="0014640F" w:rsidRPr="0014640F" w:rsidRDefault="00537D4A" w:rsidP="0014640F">
      <w:pPr>
        <w:widowControl w:val="0"/>
        <w:pBdr>
          <w:top w:val="nil"/>
          <w:left w:val="nil"/>
          <w:bottom w:val="nil"/>
          <w:right w:val="nil"/>
          <w:between w:val="nil"/>
        </w:pBdr>
        <w:tabs>
          <w:tab w:val="left" w:pos="3402"/>
        </w:tabs>
        <w:spacing w:line="230" w:lineRule="auto"/>
        <w:jc w:val="center"/>
        <w:outlineLvl w:val="2"/>
        <w:rPr>
          <w:b/>
          <w:sz w:val="28"/>
          <w:szCs w:val="28"/>
        </w:rPr>
      </w:pPr>
      <w:bookmarkStart w:id="1" w:name="_xmphyvlo74a0" w:colFirst="0" w:colLast="0"/>
      <w:bookmarkStart w:id="2" w:name="_Toc93420782"/>
      <w:bookmarkEnd w:id="1"/>
      <w:r>
        <w:rPr>
          <w:b/>
          <w:sz w:val="28"/>
          <w:szCs w:val="28"/>
        </w:rPr>
        <w:t>1</w:t>
      </w:r>
      <w:r w:rsidR="0014640F" w:rsidRPr="0014640F">
        <w:rPr>
          <w:b/>
          <w:sz w:val="28"/>
          <w:szCs w:val="28"/>
        </w:rPr>
        <w:t>.1. Историко-географические сведения</w:t>
      </w:r>
      <w:bookmarkEnd w:id="2"/>
    </w:p>
    <w:p w:rsidR="00B2676D" w:rsidRPr="0014640F" w:rsidRDefault="00B2676D" w:rsidP="0014640F">
      <w:pPr>
        <w:ind w:firstLine="709"/>
        <w:jc w:val="both"/>
        <w:rPr>
          <w:color w:val="333333"/>
          <w:sz w:val="28"/>
          <w:szCs w:val="28"/>
        </w:rPr>
      </w:pPr>
      <w:r w:rsidRPr="0014640F">
        <w:rPr>
          <w:color w:val="333333"/>
          <w:sz w:val="28"/>
          <w:szCs w:val="28"/>
        </w:rPr>
        <w:t xml:space="preserve">Общая площадь поселения 41780 кв.м., сельхозпредприятий 38775 га. В поселении 3 </w:t>
      </w:r>
      <w:proofErr w:type="gramStart"/>
      <w:r w:rsidRPr="0014640F">
        <w:rPr>
          <w:color w:val="333333"/>
          <w:sz w:val="28"/>
          <w:szCs w:val="28"/>
        </w:rPr>
        <w:t>дошкольных</w:t>
      </w:r>
      <w:proofErr w:type="gramEnd"/>
      <w:r w:rsidRPr="0014640F">
        <w:rPr>
          <w:color w:val="333333"/>
          <w:sz w:val="28"/>
          <w:szCs w:val="28"/>
        </w:rPr>
        <w:t xml:space="preserve"> общеобразовательных учреждения, 2 общеобразовательные школы, 1 малокомплектная школа, 1 детский дом «Дом детства» с. Сандата, 1 детская музыкальная школа, 2 библиотеки, 1 участковая больница, 2 фельдшерско-акушерских пункта, 2 дворца культуры, 1 сельский клуб. </w:t>
      </w:r>
      <w:proofErr w:type="gramStart"/>
      <w:r w:rsidRPr="0014640F">
        <w:rPr>
          <w:color w:val="333333"/>
          <w:sz w:val="28"/>
          <w:szCs w:val="28"/>
        </w:rPr>
        <w:t>Культовое учреждение Храм Святого Георгия Победоносца, 2 мемориала погибшим войнам односельчанам в годы Великой Отечественной войны, музей боевой и трудовой славы в с. Березовка, 3 крупных сельскохозяйственных предприятия ЗАО «Дон – 1», СПК (СА) «Нива», ООО «</w:t>
      </w:r>
      <w:proofErr w:type="spellStart"/>
      <w:r w:rsidRPr="0014640F">
        <w:rPr>
          <w:color w:val="333333"/>
          <w:sz w:val="28"/>
          <w:szCs w:val="28"/>
        </w:rPr>
        <w:t>Березовское</w:t>
      </w:r>
      <w:proofErr w:type="spellEnd"/>
      <w:r w:rsidRPr="0014640F">
        <w:rPr>
          <w:color w:val="333333"/>
          <w:sz w:val="28"/>
          <w:szCs w:val="28"/>
        </w:rPr>
        <w:t>», более 30 коллективных фермерских хозяйств, филиал ОАО «</w:t>
      </w:r>
      <w:proofErr w:type="spellStart"/>
      <w:r w:rsidRPr="0014640F">
        <w:rPr>
          <w:color w:val="333333"/>
          <w:sz w:val="28"/>
          <w:szCs w:val="28"/>
        </w:rPr>
        <w:t>Сальское</w:t>
      </w:r>
      <w:proofErr w:type="spellEnd"/>
      <w:r w:rsidRPr="0014640F">
        <w:rPr>
          <w:color w:val="333333"/>
          <w:sz w:val="28"/>
          <w:szCs w:val="28"/>
        </w:rPr>
        <w:t xml:space="preserve"> молоко», 2 почтовых отделения, 2 отделения сбербанка, около 15 магазинов и предприятий, обслуживающих население.</w:t>
      </w:r>
      <w:proofErr w:type="gramEnd"/>
    </w:p>
    <w:p w:rsidR="00B2676D" w:rsidRPr="0014640F" w:rsidRDefault="00B2676D" w:rsidP="0014640F">
      <w:pPr>
        <w:ind w:firstLine="709"/>
        <w:jc w:val="both"/>
        <w:rPr>
          <w:color w:val="333333"/>
          <w:sz w:val="28"/>
          <w:szCs w:val="28"/>
        </w:rPr>
      </w:pPr>
      <w:r w:rsidRPr="0014640F">
        <w:rPr>
          <w:color w:val="333333"/>
          <w:sz w:val="28"/>
          <w:szCs w:val="28"/>
        </w:rPr>
        <w:t>Село Сандата находится на месте впадения река Сандата в реку Большой Егорлык, и по обе стороны реки Большой Егорлык. Основание селу было положено в 1805 году на земле принадлежащей кочующим народом. Название село получило от реки, при которой оно лежит. Занятие жителей состояло в хлебопашестве и разведении скота.</w:t>
      </w:r>
    </w:p>
    <w:p w:rsidR="0014640F" w:rsidRPr="0014640F" w:rsidRDefault="0014640F" w:rsidP="0014640F">
      <w:pPr>
        <w:ind w:firstLine="709"/>
        <w:jc w:val="both"/>
        <w:rPr>
          <w:color w:val="333333"/>
          <w:sz w:val="28"/>
          <w:szCs w:val="28"/>
        </w:rPr>
      </w:pPr>
      <w:r w:rsidRPr="0014640F">
        <w:rPr>
          <w:color w:val="333333"/>
          <w:sz w:val="28"/>
          <w:szCs w:val="28"/>
        </w:rPr>
        <w:t xml:space="preserve">Первоначально поселившиеся население православного вероисповедания. В настоящее время в селе проживает население 22 национальностей, преобладают русские 3600, турки – </w:t>
      </w:r>
      <w:proofErr w:type="spellStart"/>
      <w:r w:rsidRPr="0014640F">
        <w:rPr>
          <w:color w:val="333333"/>
          <w:sz w:val="28"/>
          <w:szCs w:val="28"/>
        </w:rPr>
        <w:t>мескетинцы</w:t>
      </w:r>
      <w:proofErr w:type="spellEnd"/>
      <w:r w:rsidRPr="0014640F">
        <w:rPr>
          <w:color w:val="333333"/>
          <w:sz w:val="28"/>
          <w:szCs w:val="28"/>
        </w:rPr>
        <w:t xml:space="preserve"> 700 человек. </w:t>
      </w:r>
      <w:proofErr w:type="spellStart"/>
      <w:r w:rsidRPr="0014640F">
        <w:rPr>
          <w:color w:val="333333"/>
          <w:sz w:val="28"/>
          <w:szCs w:val="28"/>
        </w:rPr>
        <w:t>Сандатовская</w:t>
      </w:r>
      <w:proofErr w:type="spellEnd"/>
      <w:r w:rsidRPr="0014640F">
        <w:rPr>
          <w:color w:val="333333"/>
          <w:sz w:val="28"/>
          <w:szCs w:val="28"/>
        </w:rPr>
        <w:t xml:space="preserve"> земля славилась талантливыми людьми, хлеборобы, животноводы, педагоги, медики. Все они в равной мере прославляли родное село. Творческие личности </w:t>
      </w:r>
      <w:proofErr w:type="gramStart"/>
      <w:r w:rsidRPr="0014640F">
        <w:rPr>
          <w:color w:val="333333"/>
          <w:sz w:val="28"/>
          <w:szCs w:val="28"/>
        </w:rPr>
        <w:t>в</w:t>
      </w:r>
      <w:proofErr w:type="gramEnd"/>
      <w:r w:rsidRPr="0014640F">
        <w:rPr>
          <w:color w:val="333333"/>
          <w:sz w:val="28"/>
          <w:szCs w:val="28"/>
        </w:rPr>
        <w:t xml:space="preserve"> </w:t>
      </w:r>
      <w:proofErr w:type="gramStart"/>
      <w:r w:rsidRPr="0014640F">
        <w:rPr>
          <w:color w:val="333333"/>
          <w:sz w:val="28"/>
          <w:szCs w:val="28"/>
        </w:rPr>
        <w:t>с</w:t>
      </w:r>
      <w:proofErr w:type="gramEnd"/>
      <w:r w:rsidRPr="0014640F">
        <w:rPr>
          <w:color w:val="333333"/>
          <w:sz w:val="28"/>
          <w:szCs w:val="28"/>
        </w:rPr>
        <w:t>. Сандата поэтесса член союза писателей России Ольга Ивановна Губарева, стихи Ольги Ивановны печатают областные газеты «Молот», «Комсомолец», «Комсомольская правда», журнал «Дон», вышли сборники стихов, на стихи Ольги Ивановны пишут песни Ростовские барды. Дзюдоисты села призеры первенства России среди юношей, баскетболисты и футболисты, неоднократные призеры первенства Ростовской области. Командир роты ГРУ гвардии майор Виталий Твердохлебов и рядовой Валерий Карпенко уроженцы села Сандата героически погибли при военных действиях в Чеченской Республике, память о них увековечена на мемориальных досках в родной школе и в сердцах земляков.</w:t>
      </w:r>
    </w:p>
    <w:p w:rsidR="0014640F" w:rsidRPr="0014640F" w:rsidRDefault="0014640F" w:rsidP="0014640F">
      <w:pPr>
        <w:ind w:firstLine="709"/>
        <w:jc w:val="both"/>
        <w:rPr>
          <w:color w:val="333333"/>
          <w:sz w:val="28"/>
          <w:szCs w:val="28"/>
        </w:rPr>
      </w:pPr>
      <w:r w:rsidRPr="0014640F">
        <w:rPr>
          <w:color w:val="333333"/>
          <w:sz w:val="28"/>
          <w:szCs w:val="28"/>
        </w:rPr>
        <w:t xml:space="preserve">Село Березовка, вначале с момента основания юридическими властями </w:t>
      </w:r>
      <w:proofErr w:type="spellStart"/>
      <w:r w:rsidRPr="0014640F">
        <w:rPr>
          <w:color w:val="333333"/>
          <w:sz w:val="28"/>
          <w:szCs w:val="28"/>
        </w:rPr>
        <w:t>Медвежинского</w:t>
      </w:r>
      <w:proofErr w:type="spellEnd"/>
      <w:r w:rsidRPr="0014640F">
        <w:rPr>
          <w:color w:val="333333"/>
          <w:sz w:val="28"/>
          <w:szCs w:val="28"/>
        </w:rPr>
        <w:t xml:space="preserve"> уезда было оформлено как хутор Березовский в 1814 году, а 1844 году хутор переименован в село. Село носит имя первого переселенца Иосифа Березовского. Расположено село на правом берегу реки Большой Егорлык, на </w:t>
      </w:r>
      <w:proofErr w:type="spellStart"/>
      <w:proofErr w:type="gramStart"/>
      <w:r w:rsidRPr="0014640F">
        <w:rPr>
          <w:color w:val="333333"/>
          <w:sz w:val="28"/>
          <w:szCs w:val="28"/>
        </w:rPr>
        <w:t>Юго</w:t>
      </w:r>
      <w:proofErr w:type="spellEnd"/>
      <w:r w:rsidRPr="0014640F">
        <w:rPr>
          <w:color w:val="333333"/>
          <w:sz w:val="28"/>
          <w:szCs w:val="28"/>
        </w:rPr>
        <w:t xml:space="preserve"> восток</w:t>
      </w:r>
      <w:proofErr w:type="gramEnd"/>
      <w:r w:rsidRPr="0014640F">
        <w:rPr>
          <w:color w:val="333333"/>
          <w:sz w:val="28"/>
          <w:szCs w:val="28"/>
        </w:rPr>
        <w:t xml:space="preserve"> отходят две балки </w:t>
      </w:r>
      <w:proofErr w:type="spellStart"/>
      <w:r w:rsidRPr="0014640F">
        <w:rPr>
          <w:color w:val="333333"/>
          <w:sz w:val="28"/>
          <w:szCs w:val="28"/>
        </w:rPr>
        <w:t>Чалданская</w:t>
      </w:r>
      <w:proofErr w:type="spellEnd"/>
      <w:r w:rsidRPr="0014640F">
        <w:rPr>
          <w:color w:val="333333"/>
          <w:sz w:val="28"/>
          <w:szCs w:val="28"/>
        </w:rPr>
        <w:t xml:space="preserve"> и малая Башанта, ныне в этих местах водоемы с соленой водой и вверх по балке с пресной.</w:t>
      </w:r>
    </w:p>
    <w:p w:rsidR="0014640F" w:rsidRPr="0014640F" w:rsidRDefault="0014640F" w:rsidP="0014640F">
      <w:pPr>
        <w:ind w:firstLine="709"/>
        <w:jc w:val="both"/>
        <w:rPr>
          <w:color w:val="333333"/>
          <w:sz w:val="28"/>
          <w:szCs w:val="28"/>
        </w:rPr>
      </w:pPr>
      <w:r w:rsidRPr="0014640F">
        <w:rPr>
          <w:color w:val="333333"/>
          <w:sz w:val="28"/>
          <w:szCs w:val="28"/>
        </w:rPr>
        <w:t xml:space="preserve">В настоящее время </w:t>
      </w:r>
      <w:proofErr w:type="gramStart"/>
      <w:r w:rsidRPr="0014640F">
        <w:rPr>
          <w:color w:val="333333"/>
          <w:sz w:val="28"/>
          <w:szCs w:val="28"/>
        </w:rPr>
        <w:t>с</w:t>
      </w:r>
      <w:proofErr w:type="gramEnd"/>
      <w:r w:rsidRPr="0014640F">
        <w:rPr>
          <w:color w:val="333333"/>
          <w:sz w:val="28"/>
          <w:szCs w:val="28"/>
        </w:rPr>
        <w:t xml:space="preserve">. </w:t>
      </w:r>
      <w:proofErr w:type="gramStart"/>
      <w:r w:rsidRPr="0014640F">
        <w:rPr>
          <w:color w:val="333333"/>
          <w:sz w:val="28"/>
          <w:szCs w:val="28"/>
        </w:rPr>
        <w:t>Березовка</w:t>
      </w:r>
      <w:proofErr w:type="gramEnd"/>
      <w:r w:rsidRPr="0014640F">
        <w:rPr>
          <w:color w:val="333333"/>
          <w:sz w:val="28"/>
          <w:szCs w:val="28"/>
        </w:rPr>
        <w:t xml:space="preserve"> может с успехом гордиться земляками: генерал – лейтенант Кобзарь Андрей Степанович, полковник </w:t>
      </w:r>
      <w:proofErr w:type="spellStart"/>
      <w:r w:rsidRPr="0014640F">
        <w:rPr>
          <w:color w:val="333333"/>
          <w:sz w:val="28"/>
          <w:szCs w:val="28"/>
        </w:rPr>
        <w:t>Назаренко</w:t>
      </w:r>
      <w:proofErr w:type="spellEnd"/>
      <w:r w:rsidRPr="0014640F">
        <w:rPr>
          <w:color w:val="333333"/>
          <w:sz w:val="28"/>
          <w:szCs w:val="28"/>
        </w:rPr>
        <w:t xml:space="preserve"> Василий Иванович, врач Сухоруков Владимир Иванович, Сень Владимир Филиппович, член союза журналистов СССР и союза художников СССР Хворост Василий Иванович, заслуженный работник культуры </w:t>
      </w:r>
      <w:proofErr w:type="spellStart"/>
      <w:r w:rsidRPr="0014640F">
        <w:rPr>
          <w:color w:val="333333"/>
          <w:sz w:val="28"/>
          <w:szCs w:val="28"/>
        </w:rPr>
        <w:t>Болибок</w:t>
      </w:r>
      <w:proofErr w:type="spellEnd"/>
      <w:r w:rsidRPr="0014640F">
        <w:rPr>
          <w:color w:val="333333"/>
          <w:sz w:val="28"/>
          <w:szCs w:val="28"/>
        </w:rPr>
        <w:t xml:space="preserve"> Федор </w:t>
      </w:r>
      <w:proofErr w:type="spellStart"/>
      <w:r w:rsidRPr="0014640F">
        <w:rPr>
          <w:color w:val="333333"/>
          <w:sz w:val="28"/>
          <w:szCs w:val="28"/>
        </w:rPr>
        <w:t>Мефодьевич</w:t>
      </w:r>
      <w:proofErr w:type="spellEnd"/>
      <w:r w:rsidRPr="0014640F">
        <w:rPr>
          <w:color w:val="333333"/>
          <w:sz w:val="28"/>
          <w:szCs w:val="28"/>
        </w:rPr>
        <w:t>, Литвинов Николай Савельевич. Председатель колхоза «Верный путь» Веретенников Степан Алексеевич и многие другие.</w:t>
      </w:r>
    </w:p>
    <w:p w:rsidR="0014640F" w:rsidRDefault="0014640F" w:rsidP="0014640F">
      <w:pPr>
        <w:ind w:firstLine="709"/>
        <w:jc w:val="both"/>
        <w:rPr>
          <w:color w:val="333333"/>
          <w:sz w:val="28"/>
          <w:szCs w:val="28"/>
        </w:rPr>
      </w:pPr>
      <w:r w:rsidRPr="0014640F">
        <w:rPr>
          <w:color w:val="333333"/>
          <w:sz w:val="28"/>
          <w:szCs w:val="28"/>
        </w:rPr>
        <w:t>Гордостью села в настоящее время является хореографический ансамбль «Сюрприз» под руководством Светланы Громовой лауреаты и дипломаты областных и Российских конкурсов.</w:t>
      </w:r>
    </w:p>
    <w:p w:rsidR="00537D4A" w:rsidRDefault="00537D4A" w:rsidP="0014640F">
      <w:pPr>
        <w:widowControl w:val="0"/>
        <w:pBdr>
          <w:top w:val="nil"/>
          <w:left w:val="nil"/>
          <w:bottom w:val="nil"/>
          <w:right w:val="nil"/>
          <w:between w:val="nil"/>
        </w:pBdr>
        <w:tabs>
          <w:tab w:val="left" w:pos="3402"/>
        </w:tabs>
        <w:spacing w:line="235" w:lineRule="auto"/>
        <w:jc w:val="center"/>
        <w:outlineLvl w:val="2"/>
        <w:rPr>
          <w:b/>
          <w:sz w:val="28"/>
          <w:szCs w:val="28"/>
        </w:rPr>
      </w:pPr>
      <w:bookmarkStart w:id="3" w:name="_1iqpus8vd1cw" w:colFirst="0" w:colLast="0"/>
      <w:bookmarkStart w:id="4" w:name="_Toc93420783"/>
      <w:bookmarkEnd w:id="3"/>
    </w:p>
    <w:p w:rsidR="0014640F" w:rsidRPr="0014640F" w:rsidRDefault="0014640F" w:rsidP="0014640F">
      <w:pPr>
        <w:widowControl w:val="0"/>
        <w:pBdr>
          <w:top w:val="nil"/>
          <w:left w:val="nil"/>
          <w:bottom w:val="nil"/>
          <w:right w:val="nil"/>
          <w:between w:val="nil"/>
        </w:pBdr>
        <w:tabs>
          <w:tab w:val="left" w:pos="3402"/>
        </w:tabs>
        <w:spacing w:line="235" w:lineRule="auto"/>
        <w:jc w:val="center"/>
        <w:outlineLvl w:val="2"/>
        <w:rPr>
          <w:b/>
          <w:sz w:val="28"/>
          <w:szCs w:val="28"/>
        </w:rPr>
      </w:pPr>
      <w:r w:rsidRPr="0014640F">
        <w:rPr>
          <w:b/>
          <w:sz w:val="28"/>
          <w:szCs w:val="28"/>
        </w:rPr>
        <w:t>2. Основные показатели</w:t>
      </w:r>
    </w:p>
    <w:p w:rsidR="0014640F" w:rsidRPr="0014640F" w:rsidRDefault="0014640F" w:rsidP="0014640F">
      <w:pPr>
        <w:widowControl w:val="0"/>
        <w:pBdr>
          <w:top w:val="nil"/>
          <w:left w:val="nil"/>
          <w:bottom w:val="nil"/>
          <w:right w:val="nil"/>
          <w:between w:val="nil"/>
        </w:pBdr>
        <w:tabs>
          <w:tab w:val="left" w:pos="3402"/>
        </w:tabs>
        <w:spacing w:line="235" w:lineRule="auto"/>
        <w:jc w:val="center"/>
        <w:outlineLvl w:val="2"/>
        <w:rPr>
          <w:b/>
          <w:sz w:val="28"/>
          <w:szCs w:val="28"/>
        </w:rPr>
      </w:pPr>
      <w:r w:rsidRPr="0014640F">
        <w:rPr>
          <w:b/>
          <w:sz w:val="28"/>
          <w:szCs w:val="28"/>
        </w:rPr>
        <w:t xml:space="preserve">социально-экономического развития </w:t>
      </w:r>
      <w:r w:rsidR="003F46C0">
        <w:rPr>
          <w:b/>
          <w:sz w:val="28"/>
          <w:szCs w:val="28"/>
        </w:rPr>
        <w:t>Сандатовского сельского поселения</w:t>
      </w:r>
      <w:r w:rsidRPr="0014640F">
        <w:rPr>
          <w:b/>
          <w:sz w:val="28"/>
          <w:szCs w:val="28"/>
        </w:rPr>
        <w:t xml:space="preserve"> в 202</w:t>
      </w:r>
      <w:r>
        <w:rPr>
          <w:b/>
          <w:sz w:val="28"/>
          <w:szCs w:val="28"/>
        </w:rPr>
        <w:t>4</w:t>
      </w:r>
      <w:r w:rsidRPr="0014640F">
        <w:rPr>
          <w:b/>
          <w:sz w:val="28"/>
          <w:szCs w:val="28"/>
        </w:rPr>
        <w:t xml:space="preserve"> годах</w:t>
      </w:r>
      <w:bookmarkEnd w:id="4"/>
    </w:p>
    <w:p w:rsidR="0014640F" w:rsidRPr="006066B5" w:rsidRDefault="0014640F" w:rsidP="0014640F">
      <w:pPr>
        <w:widowControl w:val="0"/>
        <w:tabs>
          <w:tab w:val="left" w:pos="1134"/>
        </w:tabs>
        <w:spacing w:line="235" w:lineRule="auto"/>
        <w:jc w:val="center"/>
        <w:rPr>
          <w:sz w:val="28"/>
          <w:szCs w:val="28"/>
        </w:rPr>
      </w:pPr>
    </w:p>
    <w:p w:rsidR="0014640F" w:rsidRDefault="0014640F" w:rsidP="0014640F">
      <w:pPr>
        <w:tabs>
          <w:tab w:val="left" w:pos="1134"/>
        </w:tabs>
        <w:spacing w:line="235" w:lineRule="auto"/>
        <w:ind w:firstLine="709"/>
        <w:jc w:val="both"/>
        <w:rPr>
          <w:sz w:val="28"/>
          <w:szCs w:val="28"/>
        </w:rPr>
      </w:pPr>
      <w:r w:rsidRPr="00834C2F">
        <w:rPr>
          <w:sz w:val="28"/>
          <w:szCs w:val="28"/>
        </w:rPr>
        <w:t>Численность населения – важнейший демографический показатель, определяющий экономическую значимость, трудовой потенциал</w:t>
      </w:r>
      <w:r>
        <w:rPr>
          <w:sz w:val="28"/>
          <w:szCs w:val="28"/>
        </w:rPr>
        <w:t>.</w:t>
      </w:r>
      <w:r w:rsidRPr="00834C2F">
        <w:rPr>
          <w:sz w:val="28"/>
          <w:szCs w:val="28"/>
        </w:rPr>
        <w:t xml:space="preserve"> Динамика численности постоянного населения </w:t>
      </w:r>
      <w:r>
        <w:rPr>
          <w:sz w:val="28"/>
          <w:szCs w:val="28"/>
        </w:rPr>
        <w:t xml:space="preserve">Сандатовского сельского поселения </w:t>
      </w:r>
      <w:r w:rsidRPr="00834C2F">
        <w:rPr>
          <w:sz w:val="28"/>
          <w:szCs w:val="28"/>
        </w:rPr>
        <w:t>в 2014 – 2021 годах представлена в таблице</w:t>
      </w:r>
      <w:r>
        <w:rPr>
          <w:sz w:val="28"/>
          <w:szCs w:val="28"/>
        </w:rPr>
        <w:t> </w:t>
      </w:r>
      <w:r w:rsidRPr="00834C2F">
        <w:rPr>
          <w:sz w:val="28"/>
          <w:szCs w:val="28"/>
        </w:rPr>
        <w:t>№ 1.</w:t>
      </w:r>
    </w:p>
    <w:p w:rsidR="00537D4A" w:rsidRDefault="00537D4A" w:rsidP="0014640F">
      <w:pPr>
        <w:tabs>
          <w:tab w:val="left" w:pos="1134"/>
        </w:tabs>
        <w:spacing w:line="235" w:lineRule="auto"/>
        <w:ind w:firstLine="709"/>
        <w:jc w:val="both"/>
        <w:rPr>
          <w:sz w:val="28"/>
          <w:szCs w:val="28"/>
        </w:rPr>
      </w:pPr>
    </w:p>
    <w:p w:rsidR="00537D4A" w:rsidRDefault="00537D4A" w:rsidP="0014640F">
      <w:pPr>
        <w:tabs>
          <w:tab w:val="left" w:pos="1134"/>
        </w:tabs>
        <w:spacing w:line="235" w:lineRule="auto"/>
        <w:ind w:firstLine="709"/>
        <w:jc w:val="both"/>
        <w:rPr>
          <w:sz w:val="28"/>
          <w:szCs w:val="28"/>
        </w:rPr>
      </w:pPr>
    </w:p>
    <w:p w:rsidR="00537D4A" w:rsidRDefault="00537D4A" w:rsidP="0014640F">
      <w:pPr>
        <w:tabs>
          <w:tab w:val="left" w:pos="1134"/>
        </w:tabs>
        <w:spacing w:line="235" w:lineRule="auto"/>
        <w:ind w:firstLine="709"/>
        <w:jc w:val="both"/>
        <w:rPr>
          <w:sz w:val="28"/>
          <w:szCs w:val="28"/>
        </w:rPr>
      </w:pPr>
    </w:p>
    <w:p w:rsidR="00537D4A" w:rsidRDefault="00537D4A" w:rsidP="0014640F">
      <w:pPr>
        <w:tabs>
          <w:tab w:val="left" w:pos="1134"/>
        </w:tabs>
        <w:spacing w:line="235" w:lineRule="auto"/>
        <w:ind w:firstLine="709"/>
        <w:jc w:val="both"/>
        <w:rPr>
          <w:sz w:val="28"/>
          <w:szCs w:val="28"/>
        </w:rPr>
      </w:pPr>
    </w:p>
    <w:p w:rsidR="00537D4A" w:rsidRDefault="00537D4A" w:rsidP="0014640F">
      <w:pPr>
        <w:tabs>
          <w:tab w:val="left" w:pos="1134"/>
        </w:tabs>
        <w:spacing w:line="235" w:lineRule="auto"/>
        <w:ind w:firstLine="709"/>
        <w:jc w:val="both"/>
        <w:rPr>
          <w:sz w:val="28"/>
          <w:szCs w:val="28"/>
        </w:rPr>
      </w:pPr>
    </w:p>
    <w:p w:rsidR="00537D4A" w:rsidRDefault="00537D4A" w:rsidP="0014640F">
      <w:pPr>
        <w:tabs>
          <w:tab w:val="left" w:pos="1134"/>
        </w:tabs>
        <w:spacing w:line="235" w:lineRule="auto"/>
        <w:ind w:firstLine="709"/>
        <w:jc w:val="both"/>
        <w:rPr>
          <w:sz w:val="28"/>
          <w:szCs w:val="28"/>
        </w:rPr>
      </w:pPr>
    </w:p>
    <w:p w:rsidR="00537D4A" w:rsidRDefault="00537D4A" w:rsidP="0014640F">
      <w:pPr>
        <w:tabs>
          <w:tab w:val="left" w:pos="1134"/>
        </w:tabs>
        <w:spacing w:line="235" w:lineRule="auto"/>
        <w:ind w:firstLine="709"/>
        <w:jc w:val="both"/>
        <w:rPr>
          <w:sz w:val="28"/>
          <w:szCs w:val="28"/>
        </w:rPr>
      </w:pPr>
    </w:p>
    <w:p w:rsidR="0014640F" w:rsidRDefault="00537D4A" w:rsidP="00537D4A">
      <w:pPr>
        <w:ind w:firstLine="709"/>
        <w:jc w:val="right"/>
        <w:rPr>
          <w:color w:val="333333"/>
          <w:sz w:val="28"/>
          <w:szCs w:val="28"/>
        </w:rPr>
      </w:pPr>
      <w:r>
        <w:rPr>
          <w:color w:val="333333"/>
          <w:sz w:val="28"/>
          <w:szCs w:val="28"/>
        </w:rPr>
        <w:t xml:space="preserve">Таблица 1 </w:t>
      </w:r>
    </w:p>
    <w:p w:rsidR="00537D4A" w:rsidRDefault="00537D4A" w:rsidP="0014640F">
      <w:pPr>
        <w:ind w:firstLine="709"/>
        <w:jc w:val="both"/>
        <w:rPr>
          <w:color w:val="333333"/>
          <w:sz w:val="28"/>
          <w:szCs w:val="2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111"/>
        <w:gridCol w:w="1418"/>
        <w:gridCol w:w="1559"/>
        <w:gridCol w:w="1559"/>
        <w:gridCol w:w="993"/>
      </w:tblGrid>
      <w:tr w:rsidR="00CF427F" w:rsidRPr="00CF427F" w:rsidTr="00CF427F">
        <w:trPr>
          <w:cantSplit/>
        </w:trPr>
        <w:tc>
          <w:tcPr>
            <w:tcW w:w="567" w:type="dxa"/>
            <w:vMerge w:val="restart"/>
          </w:tcPr>
          <w:p w:rsidR="00CF427F" w:rsidRPr="00CF427F" w:rsidRDefault="00CF427F" w:rsidP="00DB7047">
            <w:pPr>
              <w:spacing w:line="211" w:lineRule="auto"/>
              <w:jc w:val="center"/>
              <w:rPr>
                <w:b/>
                <w:sz w:val="28"/>
                <w:szCs w:val="28"/>
              </w:rPr>
            </w:pPr>
            <w:r w:rsidRPr="00CF427F">
              <w:rPr>
                <w:b/>
                <w:sz w:val="28"/>
                <w:szCs w:val="28"/>
              </w:rPr>
              <w:t xml:space="preserve">№ </w:t>
            </w:r>
            <w:proofErr w:type="spellStart"/>
            <w:proofErr w:type="gramStart"/>
            <w:r w:rsidRPr="00CF427F">
              <w:rPr>
                <w:b/>
                <w:sz w:val="28"/>
                <w:szCs w:val="28"/>
              </w:rPr>
              <w:t>п</w:t>
            </w:r>
            <w:proofErr w:type="spellEnd"/>
            <w:proofErr w:type="gramEnd"/>
            <w:r w:rsidRPr="00CF427F">
              <w:rPr>
                <w:b/>
                <w:sz w:val="28"/>
                <w:szCs w:val="28"/>
              </w:rPr>
              <w:t>/</w:t>
            </w:r>
            <w:proofErr w:type="spellStart"/>
            <w:r w:rsidRPr="00CF427F">
              <w:rPr>
                <w:b/>
                <w:sz w:val="28"/>
                <w:szCs w:val="28"/>
              </w:rPr>
              <w:t>п</w:t>
            </w:r>
            <w:proofErr w:type="spellEnd"/>
          </w:p>
          <w:p w:rsidR="00CF427F" w:rsidRPr="00CF427F" w:rsidRDefault="00CF427F" w:rsidP="00DB7047">
            <w:pPr>
              <w:spacing w:line="211" w:lineRule="auto"/>
              <w:jc w:val="center"/>
              <w:rPr>
                <w:b/>
                <w:sz w:val="28"/>
                <w:szCs w:val="28"/>
              </w:rPr>
            </w:pPr>
          </w:p>
        </w:tc>
        <w:tc>
          <w:tcPr>
            <w:tcW w:w="4111" w:type="dxa"/>
            <w:vMerge w:val="restart"/>
          </w:tcPr>
          <w:p w:rsidR="00CF427F" w:rsidRPr="00CF427F" w:rsidRDefault="00CF427F" w:rsidP="00DB7047">
            <w:pPr>
              <w:spacing w:line="211" w:lineRule="auto"/>
              <w:jc w:val="center"/>
              <w:rPr>
                <w:b/>
                <w:sz w:val="28"/>
                <w:szCs w:val="28"/>
              </w:rPr>
            </w:pPr>
          </w:p>
          <w:p w:rsidR="00CF427F" w:rsidRPr="00CF427F" w:rsidRDefault="00CF427F" w:rsidP="00DB7047">
            <w:pPr>
              <w:spacing w:line="211" w:lineRule="auto"/>
              <w:jc w:val="center"/>
              <w:rPr>
                <w:b/>
                <w:sz w:val="28"/>
                <w:szCs w:val="28"/>
              </w:rPr>
            </w:pPr>
            <w:r w:rsidRPr="00CF427F">
              <w:rPr>
                <w:b/>
                <w:sz w:val="28"/>
                <w:szCs w:val="28"/>
              </w:rPr>
              <w:t>Наименование характеристики</w:t>
            </w:r>
          </w:p>
        </w:tc>
        <w:tc>
          <w:tcPr>
            <w:tcW w:w="4536" w:type="dxa"/>
            <w:gridSpan w:val="3"/>
          </w:tcPr>
          <w:p w:rsidR="00CF427F" w:rsidRPr="00CF427F" w:rsidRDefault="00CF427F" w:rsidP="00DB7047">
            <w:pPr>
              <w:spacing w:line="211" w:lineRule="auto"/>
              <w:jc w:val="center"/>
              <w:rPr>
                <w:b/>
                <w:sz w:val="28"/>
                <w:szCs w:val="28"/>
              </w:rPr>
            </w:pPr>
            <w:r w:rsidRPr="00CF427F">
              <w:rPr>
                <w:b/>
                <w:sz w:val="28"/>
                <w:szCs w:val="28"/>
              </w:rPr>
              <w:t>Населенные пункты</w:t>
            </w:r>
          </w:p>
        </w:tc>
        <w:tc>
          <w:tcPr>
            <w:tcW w:w="993" w:type="dxa"/>
            <w:vMerge w:val="restart"/>
          </w:tcPr>
          <w:p w:rsidR="00CF427F" w:rsidRPr="00CF427F" w:rsidRDefault="00CF427F" w:rsidP="00DB7047">
            <w:pPr>
              <w:spacing w:line="211" w:lineRule="auto"/>
              <w:jc w:val="center"/>
              <w:rPr>
                <w:b/>
                <w:sz w:val="28"/>
                <w:szCs w:val="28"/>
              </w:rPr>
            </w:pPr>
          </w:p>
          <w:p w:rsidR="00CF427F" w:rsidRPr="00CF427F" w:rsidRDefault="00CF427F" w:rsidP="00CF427F">
            <w:pPr>
              <w:spacing w:line="211" w:lineRule="auto"/>
              <w:ind w:left="-108" w:firstLine="108"/>
              <w:jc w:val="center"/>
              <w:rPr>
                <w:b/>
                <w:sz w:val="28"/>
                <w:szCs w:val="28"/>
              </w:rPr>
            </w:pPr>
            <w:r w:rsidRPr="00CF427F">
              <w:rPr>
                <w:b/>
                <w:sz w:val="28"/>
                <w:szCs w:val="28"/>
              </w:rPr>
              <w:t>Всего</w:t>
            </w:r>
          </w:p>
        </w:tc>
      </w:tr>
      <w:tr w:rsidR="00CF427F" w:rsidRPr="00CF427F" w:rsidTr="00CF427F">
        <w:trPr>
          <w:cantSplit/>
          <w:trHeight w:val="551"/>
        </w:trPr>
        <w:tc>
          <w:tcPr>
            <w:tcW w:w="567" w:type="dxa"/>
            <w:vMerge/>
          </w:tcPr>
          <w:p w:rsidR="00CF427F" w:rsidRPr="00CF427F" w:rsidRDefault="00CF427F" w:rsidP="00DB7047">
            <w:pPr>
              <w:spacing w:line="211" w:lineRule="auto"/>
              <w:jc w:val="center"/>
              <w:rPr>
                <w:sz w:val="28"/>
                <w:szCs w:val="28"/>
              </w:rPr>
            </w:pPr>
          </w:p>
        </w:tc>
        <w:tc>
          <w:tcPr>
            <w:tcW w:w="4111" w:type="dxa"/>
            <w:vMerge/>
          </w:tcPr>
          <w:p w:rsidR="00CF427F" w:rsidRPr="00CF427F" w:rsidRDefault="00CF427F" w:rsidP="00DB7047">
            <w:pPr>
              <w:spacing w:line="211" w:lineRule="auto"/>
              <w:jc w:val="center"/>
              <w:rPr>
                <w:sz w:val="28"/>
                <w:szCs w:val="28"/>
              </w:rPr>
            </w:pPr>
          </w:p>
        </w:tc>
        <w:tc>
          <w:tcPr>
            <w:tcW w:w="1418" w:type="dxa"/>
          </w:tcPr>
          <w:p w:rsidR="00CF427F" w:rsidRPr="00CF427F" w:rsidRDefault="00CF427F" w:rsidP="00DB7047">
            <w:pPr>
              <w:pStyle w:val="a7"/>
              <w:spacing w:line="211" w:lineRule="auto"/>
              <w:jc w:val="center"/>
              <w:rPr>
                <w:sz w:val="28"/>
                <w:szCs w:val="28"/>
              </w:rPr>
            </w:pPr>
            <w:proofErr w:type="gramStart"/>
            <w:r w:rsidRPr="00CF427F">
              <w:rPr>
                <w:sz w:val="28"/>
                <w:szCs w:val="28"/>
              </w:rPr>
              <w:t>с</w:t>
            </w:r>
            <w:proofErr w:type="gramEnd"/>
            <w:r w:rsidRPr="00CF427F">
              <w:rPr>
                <w:sz w:val="28"/>
                <w:szCs w:val="28"/>
              </w:rPr>
              <w:t xml:space="preserve">. Сандата </w:t>
            </w:r>
          </w:p>
        </w:tc>
        <w:tc>
          <w:tcPr>
            <w:tcW w:w="1559" w:type="dxa"/>
          </w:tcPr>
          <w:p w:rsidR="00CF427F" w:rsidRPr="00CF427F" w:rsidRDefault="00CF427F" w:rsidP="00DB7047">
            <w:pPr>
              <w:spacing w:line="211" w:lineRule="auto"/>
              <w:ind w:right="-108"/>
              <w:jc w:val="center"/>
              <w:rPr>
                <w:sz w:val="28"/>
                <w:szCs w:val="28"/>
              </w:rPr>
            </w:pPr>
            <w:proofErr w:type="gramStart"/>
            <w:r w:rsidRPr="00CF427F">
              <w:rPr>
                <w:sz w:val="28"/>
                <w:szCs w:val="28"/>
              </w:rPr>
              <w:t>с</w:t>
            </w:r>
            <w:proofErr w:type="gramEnd"/>
            <w:r w:rsidRPr="00CF427F">
              <w:rPr>
                <w:sz w:val="28"/>
                <w:szCs w:val="28"/>
              </w:rPr>
              <w:t xml:space="preserve">. Березовка </w:t>
            </w:r>
          </w:p>
        </w:tc>
        <w:tc>
          <w:tcPr>
            <w:tcW w:w="1559" w:type="dxa"/>
          </w:tcPr>
          <w:p w:rsidR="00CF427F" w:rsidRPr="00CF427F" w:rsidRDefault="00CF427F" w:rsidP="00DB7047">
            <w:pPr>
              <w:spacing w:line="211" w:lineRule="auto"/>
              <w:jc w:val="center"/>
              <w:rPr>
                <w:sz w:val="28"/>
                <w:szCs w:val="28"/>
              </w:rPr>
            </w:pPr>
            <w:r w:rsidRPr="00CF427F">
              <w:rPr>
                <w:sz w:val="28"/>
                <w:szCs w:val="28"/>
              </w:rPr>
              <w:t xml:space="preserve">х. Крупский </w:t>
            </w:r>
          </w:p>
        </w:tc>
        <w:tc>
          <w:tcPr>
            <w:tcW w:w="993" w:type="dxa"/>
            <w:vMerge/>
          </w:tcPr>
          <w:p w:rsidR="00CF427F" w:rsidRPr="00CF427F" w:rsidRDefault="00CF427F" w:rsidP="00DB7047">
            <w:pPr>
              <w:spacing w:line="211" w:lineRule="auto"/>
              <w:jc w:val="center"/>
              <w:rPr>
                <w:sz w:val="28"/>
                <w:szCs w:val="28"/>
              </w:rPr>
            </w:pPr>
          </w:p>
        </w:tc>
      </w:tr>
      <w:tr w:rsidR="00CF427F" w:rsidRPr="00CF427F" w:rsidTr="00CF427F">
        <w:trPr>
          <w:cantSplit/>
        </w:trPr>
        <w:tc>
          <w:tcPr>
            <w:tcW w:w="567" w:type="dxa"/>
            <w:vMerge w:val="restart"/>
          </w:tcPr>
          <w:p w:rsidR="00CF427F" w:rsidRPr="00CF427F" w:rsidRDefault="00CF427F" w:rsidP="00DB7047">
            <w:pPr>
              <w:spacing w:line="211" w:lineRule="auto"/>
              <w:rPr>
                <w:sz w:val="28"/>
                <w:szCs w:val="28"/>
              </w:rPr>
            </w:pPr>
            <w:r w:rsidRPr="00CF427F">
              <w:rPr>
                <w:sz w:val="28"/>
                <w:szCs w:val="28"/>
              </w:rPr>
              <w:t>1.</w:t>
            </w:r>
          </w:p>
        </w:tc>
        <w:tc>
          <w:tcPr>
            <w:tcW w:w="4111" w:type="dxa"/>
          </w:tcPr>
          <w:p w:rsidR="00CF427F" w:rsidRPr="00CF427F" w:rsidRDefault="00CF427F" w:rsidP="00DB7047">
            <w:pPr>
              <w:spacing w:line="211" w:lineRule="auto"/>
              <w:jc w:val="both"/>
              <w:rPr>
                <w:sz w:val="28"/>
                <w:szCs w:val="28"/>
              </w:rPr>
            </w:pPr>
            <w:r w:rsidRPr="00CF427F">
              <w:rPr>
                <w:sz w:val="28"/>
                <w:szCs w:val="28"/>
              </w:rPr>
              <w:t>Численность населения (чел.) на 01.01.2023, в т. ч.:</w:t>
            </w:r>
          </w:p>
        </w:tc>
        <w:tc>
          <w:tcPr>
            <w:tcW w:w="1418" w:type="dxa"/>
          </w:tcPr>
          <w:p w:rsidR="00CF427F" w:rsidRPr="00CF427F" w:rsidRDefault="00CF427F" w:rsidP="00DB7047">
            <w:pPr>
              <w:spacing w:line="211" w:lineRule="auto"/>
              <w:ind w:left="414" w:hanging="357"/>
              <w:jc w:val="center"/>
              <w:rPr>
                <w:color w:val="000000"/>
                <w:sz w:val="28"/>
                <w:szCs w:val="28"/>
              </w:rPr>
            </w:pPr>
          </w:p>
          <w:p w:rsidR="00CF427F" w:rsidRPr="00CF427F" w:rsidRDefault="00CF427F" w:rsidP="00DB7047">
            <w:pPr>
              <w:spacing w:line="211" w:lineRule="auto"/>
              <w:ind w:left="414" w:hanging="357"/>
              <w:jc w:val="center"/>
              <w:rPr>
                <w:color w:val="000000"/>
                <w:sz w:val="28"/>
                <w:szCs w:val="28"/>
              </w:rPr>
            </w:pPr>
            <w:r w:rsidRPr="00CF427F">
              <w:rPr>
                <w:color w:val="000000"/>
                <w:sz w:val="28"/>
                <w:szCs w:val="28"/>
              </w:rPr>
              <w:t>3403</w:t>
            </w:r>
          </w:p>
        </w:tc>
        <w:tc>
          <w:tcPr>
            <w:tcW w:w="1559" w:type="dxa"/>
          </w:tcPr>
          <w:p w:rsidR="00CF427F" w:rsidRPr="00CF427F" w:rsidRDefault="00CF427F" w:rsidP="00DB7047">
            <w:pPr>
              <w:spacing w:line="211" w:lineRule="auto"/>
              <w:ind w:left="414" w:hanging="357"/>
              <w:jc w:val="center"/>
              <w:rPr>
                <w:color w:val="000000"/>
                <w:sz w:val="28"/>
                <w:szCs w:val="28"/>
              </w:rPr>
            </w:pPr>
          </w:p>
          <w:p w:rsidR="00CF427F" w:rsidRPr="00CF427F" w:rsidRDefault="00CF427F" w:rsidP="00DB7047">
            <w:pPr>
              <w:spacing w:line="211" w:lineRule="auto"/>
              <w:ind w:left="414" w:hanging="357"/>
              <w:jc w:val="center"/>
              <w:rPr>
                <w:color w:val="000000"/>
                <w:sz w:val="28"/>
                <w:szCs w:val="28"/>
              </w:rPr>
            </w:pPr>
            <w:r w:rsidRPr="00CF427F">
              <w:rPr>
                <w:color w:val="000000"/>
                <w:sz w:val="28"/>
                <w:szCs w:val="28"/>
              </w:rPr>
              <w:t>1353</w:t>
            </w:r>
          </w:p>
        </w:tc>
        <w:tc>
          <w:tcPr>
            <w:tcW w:w="1559" w:type="dxa"/>
          </w:tcPr>
          <w:p w:rsidR="00CF427F" w:rsidRPr="00CF427F" w:rsidRDefault="00CF427F" w:rsidP="00DB7047">
            <w:pPr>
              <w:spacing w:line="211" w:lineRule="auto"/>
              <w:ind w:left="414" w:hanging="357"/>
              <w:jc w:val="center"/>
              <w:rPr>
                <w:color w:val="000000"/>
                <w:sz w:val="28"/>
                <w:szCs w:val="28"/>
              </w:rPr>
            </w:pPr>
          </w:p>
          <w:p w:rsidR="00CF427F" w:rsidRPr="00CF427F" w:rsidRDefault="00CF427F" w:rsidP="00DB7047">
            <w:pPr>
              <w:spacing w:line="211" w:lineRule="auto"/>
              <w:ind w:left="414" w:hanging="357"/>
              <w:jc w:val="center"/>
              <w:rPr>
                <w:color w:val="000000"/>
                <w:sz w:val="28"/>
                <w:szCs w:val="28"/>
              </w:rPr>
            </w:pPr>
            <w:r w:rsidRPr="00CF427F">
              <w:rPr>
                <w:color w:val="000000"/>
                <w:sz w:val="28"/>
                <w:szCs w:val="28"/>
              </w:rPr>
              <w:t>97</w:t>
            </w:r>
          </w:p>
        </w:tc>
        <w:tc>
          <w:tcPr>
            <w:tcW w:w="993" w:type="dxa"/>
          </w:tcPr>
          <w:p w:rsidR="00CF427F" w:rsidRPr="00CF427F" w:rsidRDefault="00CF427F" w:rsidP="00DB7047">
            <w:pPr>
              <w:spacing w:line="211" w:lineRule="auto"/>
              <w:ind w:left="414" w:hanging="357"/>
              <w:jc w:val="center"/>
              <w:rPr>
                <w:color w:val="000000"/>
                <w:sz w:val="28"/>
                <w:szCs w:val="28"/>
              </w:rPr>
            </w:pPr>
          </w:p>
          <w:p w:rsidR="00CF427F" w:rsidRPr="00CF427F" w:rsidRDefault="00CF427F" w:rsidP="00DB7047">
            <w:pPr>
              <w:spacing w:line="211" w:lineRule="auto"/>
              <w:ind w:left="414" w:hanging="357"/>
              <w:jc w:val="center"/>
              <w:rPr>
                <w:color w:val="000000"/>
                <w:sz w:val="28"/>
                <w:szCs w:val="28"/>
              </w:rPr>
            </w:pPr>
            <w:r w:rsidRPr="00CF427F">
              <w:rPr>
                <w:color w:val="000000"/>
                <w:sz w:val="28"/>
                <w:szCs w:val="28"/>
              </w:rPr>
              <w:t>4853</w:t>
            </w:r>
          </w:p>
        </w:tc>
      </w:tr>
      <w:tr w:rsidR="00CF427F" w:rsidRPr="00CF427F" w:rsidTr="00CF427F">
        <w:trPr>
          <w:cantSplit/>
        </w:trPr>
        <w:tc>
          <w:tcPr>
            <w:tcW w:w="567" w:type="dxa"/>
            <w:vMerge/>
          </w:tcPr>
          <w:p w:rsidR="00CF427F" w:rsidRPr="00CF427F" w:rsidRDefault="00CF427F" w:rsidP="00CF427F">
            <w:pPr>
              <w:numPr>
                <w:ilvl w:val="0"/>
                <w:numId w:val="23"/>
              </w:numPr>
              <w:spacing w:line="211" w:lineRule="auto"/>
              <w:ind w:left="414" w:hanging="357"/>
              <w:jc w:val="center"/>
              <w:rPr>
                <w:sz w:val="28"/>
                <w:szCs w:val="28"/>
              </w:rPr>
            </w:pPr>
          </w:p>
        </w:tc>
        <w:tc>
          <w:tcPr>
            <w:tcW w:w="4111" w:type="dxa"/>
          </w:tcPr>
          <w:p w:rsidR="00CF427F" w:rsidRPr="00CF427F" w:rsidRDefault="00CF427F" w:rsidP="00DB7047">
            <w:pPr>
              <w:spacing w:line="211" w:lineRule="auto"/>
              <w:jc w:val="both"/>
              <w:rPr>
                <w:sz w:val="28"/>
                <w:szCs w:val="28"/>
              </w:rPr>
            </w:pPr>
            <w:r w:rsidRPr="00CF427F">
              <w:rPr>
                <w:sz w:val="28"/>
                <w:szCs w:val="28"/>
              </w:rPr>
              <w:t>работающих</w:t>
            </w:r>
          </w:p>
        </w:tc>
        <w:tc>
          <w:tcPr>
            <w:tcW w:w="1418" w:type="dxa"/>
          </w:tcPr>
          <w:p w:rsidR="00CF427F" w:rsidRPr="00CF427F" w:rsidRDefault="00CF427F" w:rsidP="00DB7047">
            <w:pPr>
              <w:spacing w:line="211" w:lineRule="auto"/>
              <w:ind w:left="414" w:hanging="357"/>
              <w:jc w:val="center"/>
              <w:rPr>
                <w:color w:val="000000"/>
                <w:sz w:val="28"/>
                <w:szCs w:val="28"/>
                <w:lang w:val="en-US"/>
              </w:rPr>
            </w:pPr>
            <w:r w:rsidRPr="00CF427F">
              <w:rPr>
                <w:color w:val="000000"/>
                <w:sz w:val="28"/>
                <w:szCs w:val="28"/>
                <w:lang w:val="en-US"/>
              </w:rPr>
              <w:t>14</w:t>
            </w:r>
            <w:r w:rsidRPr="00CF427F">
              <w:rPr>
                <w:color w:val="000000"/>
                <w:sz w:val="28"/>
                <w:szCs w:val="28"/>
              </w:rPr>
              <w:t>7</w:t>
            </w:r>
            <w:r w:rsidRPr="00CF427F">
              <w:rPr>
                <w:color w:val="000000"/>
                <w:sz w:val="28"/>
                <w:szCs w:val="28"/>
                <w:lang w:val="en-US"/>
              </w:rPr>
              <w:t>3</w:t>
            </w:r>
          </w:p>
        </w:tc>
        <w:tc>
          <w:tcPr>
            <w:tcW w:w="1559" w:type="dxa"/>
          </w:tcPr>
          <w:p w:rsidR="00CF427F" w:rsidRPr="00CF427F" w:rsidRDefault="00CF427F" w:rsidP="00DB7047">
            <w:pPr>
              <w:spacing w:line="211" w:lineRule="auto"/>
              <w:ind w:left="414" w:hanging="357"/>
              <w:jc w:val="center"/>
              <w:rPr>
                <w:color w:val="000000"/>
                <w:sz w:val="28"/>
                <w:szCs w:val="28"/>
                <w:lang w:val="en-US"/>
              </w:rPr>
            </w:pPr>
            <w:r w:rsidRPr="00CF427F">
              <w:rPr>
                <w:color w:val="000000"/>
                <w:sz w:val="28"/>
                <w:szCs w:val="28"/>
                <w:lang w:val="en-US"/>
              </w:rPr>
              <w:t>388</w:t>
            </w:r>
          </w:p>
        </w:tc>
        <w:tc>
          <w:tcPr>
            <w:tcW w:w="1559" w:type="dxa"/>
          </w:tcPr>
          <w:p w:rsidR="00CF427F" w:rsidRPr="00CF427F" w:rsidRDefault="00CF427F" w:rsidP="00DB7047">
            <w:pPr>
              <w:spacing w:line="211" w:lineRule="auto"/>
              <w:ind w:left="414" w:hanging="357"/>
              <w:jc w:val="center"/>
              <w:rPr>
                <w:color w:val="000000"/>
                <w:sz w:val="28"/>
                <w:szCs w:val="28"/>
                <w:lang w:val="en-US"/>
              </w:rPr>
            </w:pPr>
            <w:r w:rsidRPr="00CF427F">
              <w:rPr>
                <w:color w:val="000000"/>
                <w:sz w:val="28"/>
                <w:szCs w:val="28"/>
                <w:lang w:val="en-US"/>
              </w:rPr>
              <w:t>33</w:t>
            </w:r>
          </w:p>
        </w:tc>
        <w:tc>
          <w:tcPr>
            <w:tcW w:w="993" w:type="dxa"/>
          </w:tcPr>
          <w:p w:rsidR="00CF427F" w:rsidRPr="00CF427F" w:rsidRDefault="00CF427F" w:rsidP="00DB7047">
            <w:pPr>
              <w:spacing w:line="211" w:lineRule="auto"/>
              <w:ind w:left="414" w:hanging="357"/>
              <w:jc w:val="center"/>
              <w:rPr>
                <w:color w:val="000000"/>
                <w:sz w:val="28"/>
                <w:szCs w:val="28"/>
              </w:rPr>
            </w:pPr>
            <w:r w:rsidRPr="00CF427F">
              <w:rPr>
                <w:color w:val="000000"/>
                <w:sz w:val="28"/>
                <w:szCs w:val="28"/>
                <w:lang w:val="en-US"/>
              </w:rPr>
              <w:t>1</w:t>
            </w:r>
            <w:r w:rsidRPr="00CF427F">
              <w:rPr>
                <w:color w:val="000000"/>
                <w:sz w:val="28"/>
                <w:szCs w:val="28"/>
              </w:rPr>
              <w:t>894</w:t>
            </w:r>
          </w:p>
        </w:tc>
      </w:tr>
      <w:tr w:rsidR="00CF427F" w:rsidRPr="00CF427F" w:rsidTr="00CF427F">
        <w:trPr>
          <w:cantSplit/>
          <w:trHeight w:val="223"/>
        </w:trPr>
        <w:tc>
          <w:tcPr>
            <w:tcW w:w="567" w:type="dxa"/>
            <w:vMerge/>
          </w:tcPr>
          <w:p w:rsidR="00CF427F" w:rsidRPr="00CF427F" w:rsidRDefault="00CF427F" w:rsidP="00CF427F">
            <w:pPr>
              <w:numPr>
                <w:ilvl w:val="0"/>
                <w:numId w:val="23"/>
              </w:numPr>
              <w:spacing w:line="211" w:lineRule="auto"/>
              <w:ind w:left="414" w:hanging="357"/>
              <w:jc w:val="center"/>
              <w:rPr>
                <w:sz w:val="28"/>
                <w:szCs w:val="28"/>
              </w:rPr>
            </w:pPr>
          </w:p>
        </w:tc>
        <w:tc>
          <w:tcPr>
            <w:tcW w:w="4111" w:type="dxa"/>
          </w:tcPr>
          <w:p w:rsidR="00CF427F" w:rsidRPr="00CF427F" w:rsidRDefault="00CF427F" w:rsidP="00DB7047">
            <w:pPr>
              <w:spacing w:line="211" w:lineRule="auto"/>
              <w:jc w:val="both"/>
              <w:rPr>
                <w:sz w:val="28"/>
                <w:szCs w:val="28"/>
              </w:rPr>
            </w:pPr>
            <w:r w:rsidRPr="00CF427F">
              <w:rPr>
                <w:sz w:val="28"/>
                <w:szCs w:val="28"/>
              </w:rPr>
              <w:t>пенсионеров</w:t>
            </w:r>
          </w:p>
        </w:tc>
        <w:tc>
          <w:tcPr>
            <w:tcW w:w="1418" w:type="dxa"/>
          </w:tcPr>
          <w:p w:rsidR="00CF427F" w:rsidRPr="00CF427F" w:rsidRDefault="00CF427F" w:rsidP="00DB7047">
            <w:pPr>
              <w:spacing w:line="211" w:lineRule="auto"/>
              <w:ind w:left="414" w:hanging="357"/>
              <w:jc w:val="center"/>
              <w:rPr>
                <w:color w:val="000000"/>
                <w:sz w:val="28"/>
                <w:szCs w:val="28"/>
              </w:rPr>
            </w:pPr>
            <w:r w:rsidRPr="00CF427F">
              <w:rPr>
                <w:color w:val="000000"/>
                <w:sz w:val="28"/>
                <w:szCs w:val="28"/>
              </w:rPr>
              <w:t>1112</w:t>
            </w:r>
          </w:p>
        </w:tc>
        <w:tc>
          <w:tcPr>
            <w:tcW w:w="1559" w:type="dxa"/>
          </w:tcPr>
          <w:p w:rsidR="00CF427F" w:rsidRPr="00CF427F" w:rsidRDefault="00CF427F" w:rsidP="00DB7047">
            <w:pPr>
              <w:spacing w:line="211" w:lineRule="auto"/>
              <w:ind w:left="414" w:hanging="357"/>
              <w:jc w:val="center"/>
              <w:rPr>
                <w:color w:val="000000"/>
                <w:sz w:val="28"/>
                <w:szCs w:val="28"/>
                <w:lang w:val="en-US"/>
              </w:rPr>
            </w:pPr>
            <w:r w:rsidRPr="00CF427F">
              <w:rPr>
                <w:color w:val="000000"/>
                <w:sz w:val="28"/>
                <w:szCs w:val="28"/>
              </w:rPr>
              <w:t>59</w:t>
            </w:r>
            <w:r w:rsidRPr="00CF427F">
              <w:rPr>
                <w:color w:val="000000"/>
                <w:sz w:val="28"/>
                <w:szCs w:val="28"/>
                <w:lang w:val="en-US"/>
              </w:rPr>
              <w:t>7</w:t>
            </w:r>
          </w:p>
        </w:tc>
        <w:tc>
          <w:tcPr>
            <w:tcW w:w="1559" w:type="dxa"/>
          </w:tcPr>
          <w:p w:rsidR="00CF427F" w:rsidRPr="00CF427F" w:rsidRDefault="00CF427F" w:rsidP="00DB7047">
            <w:pPr>
              <w:spacing w:line="211" w:lineRule="auto"/>
              <w:ind w:left="414" w:hanging="357"/>
              <w:jc w:val="center"/>
              <w:rPr>
                <w:color w:val="000000"/>
                <w:sz w:val="28"/>
                <w:szCs w:val="28"/>
                <w:lang w:val="en-US"/>
              </w:rPr>
            </w:pPr>
            <w:r w:rsidRPr="00CF427F">
              <w:rPr>
                <w:color w:val="000000"/>
                <w:sz w:val="28"/>
                <w:szCs w:val="28"/>
              </w:rPr>
              <w:t>4</w:t>
            </w:r>
            <w:r w:rsidRPr="00CF427F">
              <w:rPr>
                <w:color w:val="000000"/>
                <w:sz w:val="28"/>
                <w:szCs w:val="28"/>
                <w:lang w:val="en-US"/>
              </w:rPr>
              <w:t>3</w:t>
            </w:r>
          </w:p>
        </w:tc>
        <w:tc>
          <w:tcPr>
            <w:tcW w:w="993" w:type="dxa"/>
          </w:tcPr>
          <w:p w:rsidR="00CF427F" w:rsidRPr="00CF427F" w:rsidRDefault="00CF427F" w:rsidP="00DB7047">
            <w:pPr>
              <w:spacing w:line="211" w:lineRule="auto"/>
              <w:ind w:left="414" w:hanging="357"/>
              <w:jc w:val="center"/>
              <w:rPr>
                <w:color w:val="000000"/>
                <w:sz w:val="28"/>
                <w:szCs w:val="28"/>
              </w:rPr>
            </w:pPr>
            <w:r w:rsidRPr="00CF427F">
              <w:rPr>
                <w:color w:val="000000"/>
                <w:sz w:val="28"/>
                <w:szCs w:val="28"/>
              </w:rPr>
              <w:t>1752</w:t>
            </w:r>
          </w:p>
        </w:tc>
      </w:tr>
      <w:tr w:rsidR="00CF427F" w:rsidRPr="00CF427F" w:rsidTr="00CF427F">
        <w:trPr>
          <w:cantSplit/>
        </w:trPr>
        <w:tc>
          <w:tcPr>
            <w:tcW w:w="567" w:type="dxa"/>
            <w:vMerge/>
          </w:tcPr>
          <w:p w:rsidR="00CF427F" w:rsidRPr="00CF427F" w:rsidRDefault="00CF427F" w:rsidP="00CF427F">
            <w:pPr>
              <w:numPr>
                <w:ilvl w:val="0"/>
                <w:numId w:val="23"/>
              </w:numPr>
              <w:spacing w:line="211" w:lineRule="auto"/>
              <w:ind w:left="414" w:hanging="357"/>
              <w:jc w:val="center"/>
              <w:rPr>
                <w:sz w:val="28"/>
                <w:szCs w:val="28"/>
              </w:rPr>
            </w:pPr>
          </w:p>
        </w:tc>
        <w:tc>
          <w:tcPr>
            <w:tcW w:w="4111" w:type="dxa"/>
          </w:tcPr>
          <w:p w:rsidR="00CF427F" w:rsidRPr="00CF427F" w:rsidRDefault="00CF427F" w:rsidP="00DB7047">
            <w:pPr>
              <w:spacing w:line="211" w:lineRule="auto"/>
              <w:jc w:val="both"/>
              <w:rPr>
                <w:sz w:val="28"/>
                <w:szCs w:val="28"/>
              </w:rPr>
            </w:pPr>
            <w:r w:rsidRPr="00CF427F">
              <w:rPr>
                <w:sz w:val="28"/>
                <w:szCs w:val="28"/>
              </w:rPr>
              <w:t>учащихся</w:t>
            </w:r>
          </w:p>
        </w:tc>
        <w:tc>
          <w:tcPr>
            <w:tcW w:w="1418" w:type="dxa"/>
          </w:tcPr>
          <w:p w:rsidR="00CF427F" w:rsidRPr="00CF427F" w:rsidRDefault="00CF427F" w:rsidP="00DB7047">
            <w:pPr>
              <w:spacing w:line="211" w:lineRule="auto"/>
              <w:ind w:left="414" w:hanging="357"/>
              <w:jc w:val="center"/>
              <w:rPr>
                <w:color w:val="000000"/>
                <w:sz w:val="28"/>
                <w:szCs w:val="28"/>
                <w:lang w:val="en-US"/>
              </w:rPr>
            </w:pPr>
            <w:r w:rsidRPr="00CF427F">
              <w:rPr>
                <w:color w:val="000000"/>
                <w:sz w:val="28"/>
                <w:szCs w:val="28"/>
                <w:lang w:val="en-US"/>
              </w:rPr>
              <w:t>619</w:t>
            </w:r>
          </w:p>
        </w:tc>
        <w:tc>
          <w:tcPr>
            <w:tcW w:w="1559" w:type="dxa"/>
          </w:tcPr>
          <w:p w:rsidR="00CF427F" w:rsidRPr="00CF427F" w:rsidRDefault="00CF427F" w:rsidP="00DB7047">
            <w:pPr>
              <w:spacing w:line="211" w:lineRule="auto"/>
              <w:ind w:left="414" w:hanging="357"/>
              <w:jc w:val="center"/>
              <w:rPr>
                <w:color w:val="000000"/>
                <w:sz w:val="28"/>
                <w:szCs w:val="28"/>
                <w:lang w:val="en-US"/>
              </w:rPr>
            </w:pPr>
            <w:r w:rsidRPr="00CF427F">
              <w:rPr>
                <w:color w:val="000000"/>
                <w:sz w:val="28"/>
                <w:szCs w:val="28"/>
                <w:lang w:val="en-US"/>
              </w:rPr>
              <w:t>284</w:t>
            </w:r>
          </w:p>
        </w:tc>
        <w:tc>
          <w:tcPr>
            <w:tcW w:w="1559" w:type="dxa"/>
          </w:tcPr>
          <w:p w:rsidR="00CF427F" w:rsidRPr="00CF427F" w:rsidRDefault="00CF427F" w:rsidP="00DB7047">
            <w:pPr>
              <w:spacing w:line="211" w:lineRule="auto"/>
              <w:ind w:left="414" w:hanging="357"/>
              <w:jc w:val="center"/>
              <w:rPr>
                <w:color w:val="000000"/>
                <w:sz w:val="28"/>
                <w:szCs w:val="28"/>
                <w:lang w:val="en-US"/>
              </w:rPr>
            </w:pPr>
            <w:r w:rsidRPr="00CF427F">
              <w:rPr>
                <w:color w:val="000000"/>
                <w:sz w:val="28"/>
                <w:szCs w:val="28"/>
              </w:rPr>
              <w:t>1</w:t>
            </w:r>
            <w:r w:rsidRPr="00CF427F">
              <w:rPr>
                <w:color w:val="000000"/>
                <w:sz w:val="28"/>
                <w:szCs w:val="28"/>
                <w:lang w:val="en-US"/>
              </w:rPr>
              <w:t>2</w:t>
            </w:r>
          </w:p>
        </w:tc>
        <w:tc>
          <w:tcPr>
            <w:tcW w:w="993" w:type="dxa"/>
          </w:tcPr>
          <w:p w:rsidR="00CF427F" w:rsidRPr="00CF427F" w:rsidRDefault="00CF427F" w:rsidP="00DB7047">
            <w:pPr>
              <w:spacing w:line="211" w:lineRule="auto"/>
              <w:ind w:left="414" w:hanging="357"/>
              <w:jc w:val="center"/>
              <w:rPr>
                <w:color w:val="000000"/>
                <w:sz w:val="28"/>
                <w:szCs w:val="28"/>
                <w:lang w:val="en-US"/>
              </w:rPr>
            </w:pPr>
            <w:r w:rsidRPr="00CF427F">
              <w:rPr>
                <w:color w:val="000000"/>
                <w:sz w:val="28"/>
                <w:szCs w:val="28"/>
                <w:lang w:val="en-US"/>
              </w:rPr>
              <w:t>915</w:t>
            </w:r>
          </w:p>
        </w:tc>
      </w:tr>
      <w:tr w:rsidR="00CF427F" w:rsidRPr="00CF427F" w:rsidTr="00CF427F">
        <w:trPr>
          <w:cantSplit/>
        </w:trPr>
        <w:tc>
          <w:tcPr>
            <w:tcW w:w="567" w:type="dxa"/>
            <w:vMerge/>
          </w:tcPr>
          <w:p w:rsidR="00CF427F" w:rsidRPr="00CF427F" w:rsidRDefault="00CF427F" w:rsidP="00CF427F">
            <w:pPr>
              <w:numPr>
                <w:ilvl w:val="0"/>
                <w:numId w:val="23"/>
              </w:numPr>
              <w:spacing w:line="211" w:lineRule="auto"/>
              <w:ind w:left="414" w:hanging="357"/>
              <w:jc w:val="center"/>
              <w:rPr>
                <w:sz w:val="28"/>
                <w:szCs w:val="28"/>
              </w:rPr>
            </w:pPr>
          </w:p>
        </w:tc>
        <w:tc>
          <w:tcPr>
            <w:tcW w:w="4111" w:type="dxa"/>
          </w:tcPr>
          <w:p w:rsidR="00CF427F" w:rsidRPr="00CF427F" w:rsidRDefault="00CF427F" w:rsidP="00DB7047">
            <w:pPr>
              <w:spacing w:line="211" w:lineRule="auto"/>
              <w:jc w:val="both"/>
              <w:rPr>
                <w:sz w:val="28"/>
                <w:szCs w:val="28"/>
              </w:rPr>
            </w:pPr>
            <w:r w:rsidRPr="00CF427F">
              <w:rPr>
                <w:sz w:val="28"/>
                <w:szCs w:val="28"/>
              </w:rPr>
              <w:t>дошкольного возраста</w:t>
            </w:r>
          </w:p>
        </w:tc>
        <w:tc>
          <w:tcPr>
            <w:tcW w:w="1418" w:type="dxa"/>
          </w:tcPr>
          <w:p w:rsidR="00CF427F" w:rsidRPr="00CF427F" w:rsidRDefault="00CF427F" w:rsidP="00DB7047">
            <w:pPr>
              <w:spacing w:line="211" w:lineRule="auto"/>
              <w:ind w:left="414" w:hanging="357"/>
              <w:jc w:val="center"/>
              <w:rPr>
                <w:color w:val="000000"/>
                <w:sz w:val="28"/>
                <w:szCs w:val="28"/>
                <w:lang w:val="en-US"/>
              </w:rPr>
            </w:pPr>
            <w:r w:rsidRPr="00CF427F">
              <w:rPr>
                <w:color w:val="000000"/>
                <w:sz w:val="28"/>
                <w:szCs w:val="28"/>
              </w:rPr>
              <w:t>19</w:t>
            </w:r>
            <w:r w:rsidRPr="00CF427F">
              <w:rPr>
                <w:color w:val="000000"/>
                <w:sz w:val="28"/>
                <w:szCs w:val="28"/>
                <w:lang w:val="en-US"/>
              </w:rPr>
              <w:t>9</w:t>
            </w:r>
          </w:p>
        </w:tc>
        <w:tc>
          <w:tcPr>
            <w:tcW w:w="1559" w:type="dxa"/>
          </w:tcPr>
          <w:p w:rsidR="00CF427F" w:rsidRPr="00CF427F" w:rsidRDefault="00CF427F" w:rsidP="00DB7047">
            <w:pPr>
              <w:spacing w:line="211" w:lineRule="auto"/>
              <w:ind w:left="414" w:hanging="357"/>
              <w:jc w:val="center"/>
              <w:rPr>
                <w:color w:val="000000"/>
                <w:sz w:val="28"/>
                <w:szCs w:val="28"/>
                <w:lang w:val="en-US"/>
              </w:rPr>
            </w:pPr>
            <w:r w:rsidRPr="00CF427F">
              <w:rPr>
                <w:color w:val="000000"/>
                <w:sz w:val="28"/>
                <w:szCs w:val="28"/>
              </w:rPr>
              <w:t>8</w:t>
            </w:r>
            <w:r w:rsidRPr="00CF427F">
              <w:rPr>
                <w:color w:val="000000"/>
                <w:sz w:val="28"/>
                <w:szCs w:val="28"/>
                <w:lang w:val="en-US"/>
              </w:rPr>
              <w:t>4</w:t>
            </w:r>
          </w:p>
        </w:tc>
        <w:tc>
          <w:tcPr>
            <w:tcW w:w="1559" w:type="dxa"/>
          </w:tcPr>
          <w:p w:rsidR="00CF427F" w:rsidRPr="00CF427F" w:rsidRDefault="00CF427F" w:rsidP="00DB7047">
            <w:pPr>
              <w:spacing w:line="211" w:lineRule="auto"/>
              <w:ind w:left="414" w:hanging="357"/>
              <w:jc w:val="center"/>
              <w:rPr>
                <w:color w:val="000000"/>
                <w:sz w:val="28"/>
                <w:szCs w:val="28"/>
              </w:rPr>
            </w:pPr>
            <w:r w:rsidRPr="00CF427F">
              <w:rPr>
                <w:color w:val="000000"/>
                <w:sz w:val="28"/>
                <w:szCs w:val="28"/>
              </w:rPr>
              <w:t>9</w:t>
            </w:r>
          </w:p>
        </w:tc>
        <w:tc>
          <w:tcPr>
            <w:tcW w:w="993" w:type="dxa"/>
          </w:tcPr>
          <w:p w:rsidR="00CF427F" w:rsidRPr="00CF427F" w:rsidRDefault="00CF427F" w:rsidP="00DB7047">
            <w:pPr>
              <w:spacing w:line="211" w:lineRule="auto"/>
              <w:ind w:left="414" w:hanging="357"/>
              <w:jc w:val="center"/>
              <w:rPr>
                <w:color w:val="000000"/>
                <w:sz w:val="28"/>
                <w:szCs w:val="28"/>
                <w:lang w:val="en-US"/>
              </w:rPr>
            </w:pPr>
            <w:r w:rsidRPr="00CF427F">
              <w:rPr>
                <w:color w:val="000000"/>
                <w:sz w:val="28"/>
                <w:szCs w:val="28"/>
              </w:rPr>
              <w:t>2</w:t>
            </w:r>
            <w:r w:rsidRPr="00CF427F">
              <w:rPr>
                <w:color w:val="000000"/>
                <w:sz w:val="28"/>
                <w:szCs w:val="28"/>
                <w:lang w:val="en-US"/>
              </w:rPr>
              <w:t>92</w:t>
            </w:r>
          </w:p>
        </w:tc>
      </w:tr>
      <w:tr w:rsidR="00CF427F" w:rsidRPr="00CF427F" w:rsidTr="00CF427F">
        <w:trPr>
          <w:cantSplit/>
        </w:trPr>
        <w:tc>
          <w:tcPr>
            <w:tcW w:w="567" w:type="dxa"/>
            <w:vMerge/>
          </w:tcPr>
          <w:p w:rsidR="00CF427F" w:rsidRPr="00CF427F" w:rsidRDefault="00CF427F" w:rsidP="00CF427F">
            <w:pPr>
              <w:numPr>
                <w:ilvl w:val="0"/>
                <w:numId w:val="23"/>
              </w:numPr>
              <w:spacing w:line="211" w:lineRule="auto"/>
              <w:ind w:left="414" w:hanging="357"/>
              <w:jc w:val="center"/>
              <w:rPr>
                <w:sz w:val="28"/>
                <w:szCs w:val="28"/>
              </w:rPr>
            </w:pPr>
          </w:p>
        </w:tc>
        <w:tc>
          <w:tcPr>
            <w:tcW w:w="4111" w:type="dxa"/>
          </w:tcPr>
          <w:p w:rsidR="00CF427F" w:rsidRPr="00CF427F" w:rsidRDefault="00CF427F" w:rsidP="00DB7047">
            <w:pPr>
              <w:spacing w:line="211" w:lineRule="auto"/>
              <w:ind w:left="6"/>
              <w:jc w:val="both"/>
              <w:rPr>
                <w:sz w:val="28"/>
                <w:szCs w:val="28"/>
              </w:rPr>
            </w:pPr>
            <w:r w:rsidRPr="00CF427F">
              <w:rPr>
                <w:sz w:val="28"/>
                <w:szCs w:val="28"/>
              </w:rPr>
              <w:t>женщин</w:t>
            </w:r>
          </w:p>
        </w:tc>
        <w:tc>
          <w:tcPr>
            <w:tcW w:w="1418" w:type="dxa"/>
          </w:tcPr>
          <w:p w:rsidR="00CF427F" w:rsidRPr="00CF427F" w:rsidRDefault="00CF427F" w:rsidP="00DB7047">
            <w:pPr>
              <w:spacing w:line="211" w:lineRule="auto"/>
              <w:ind w:left="414" w:hanging="357"/>
              <w:jc w:val="center"/>
              <w:rPr>
                <w:color w:val="000000"/>
                <w:sz w:val="28"/>
                <w:szCs w:val="28"/>
              </w:rPr>
            </w:pPr>
            <w:r w:rsidRPr="00CF427F">
              <w:rPr>
                <w:color w:val="000000"/>
                <w:sz w:val="28"/>
                <w:szCs w:val="28"/>
              </w:rPr>
              <w:t>1803</w:t>
            </w:r>
          </w:p>
        </w:tc>
        <w:tc>
          <w:tcPr>
            <w:tcW w:w="1559" w:type="dxa"/>
          </w:tcPr>
          <w:p w:rsidR="00CF427F" w:rsidRPr="00CF427F" w:rsidRDefault="00CF427F" w:rsidP="00DB7047">
            <w:pPr>
              <w:spacing w:line="211" w:lineRule="auto"/>
              <w:ind w:left="414" w:hanging="357"/>
              <w:jc w:val="center"/>
              <w:rPr>
                <w:color w:val="000000"/>
                <w:sz w:val="28"/>
                <w:szCs w:val="28"/>
              </w:rPr>
            </w:pPr>
            <w:r w:rsidRPr="00CF427F">
              <w:rPr>
                <w:color w:val="000000"/>
                <w:sz w:val="28"/>
                <w:szCs w:val="28"/>
              </w:rPr>
              <w:t>776</w:t>
            </w:r>
          </w:p>
        </w:tc>
        <w:tc>
          <w:tcPr>
            <w:tcW w:w="1559" w:type="dxa"/>
          </w:tcPr>
          <w:p w:rsidR="00CF427F" w:rsidRPr="00CF427F" w:rsidRDefault="00CF427F" w:rsidP="00DB7047">
            <w:pPr>
              <w:spacing w:line="211" w:lineRule="auto"/>
              <w:ind w:left="414" w:hanging="357"/>
              <w:jc w:val="center"/>
              <w:rPr>
                <w:color w:val="000000"/>
                <w:sz w:val="28"/>
                <w:szCs w:val="28"/>
                <w:lang w:val="en-US"/>
              </w:rPr>
            </w:pPr>
            <w:r w:rsidRPr="00CF427F">
              <w:rPr>
                <w:color w:val="000000"/>
                <w:sz w:val="28"/>
                <w:szCs w:val="28"/>
              </w:rPr>
              <w:t>64</w:t>
            </w:r>
          </w:p>
        </w:tc>
        <w:tc>
          <w:tcPr>
            <w:tcW w:w="993" w:type="dxa"/>
          </w:tcPr>
          <w:p w:rsidR="00CF427F" w:rsidRPr="00CF427F" w:rsidRDefault="00CF427F" w:rsidP="00DB7047">
            <w:pPr>
              <w:spacing w:line="211" w:lineRule="auto"/>
              <w:ind w:left="414" w:hanging="357"/>
              <w:jc w:val="center"/>
              <w:rPr>
                <w:color w:val="000000"/>
                <w:sz w:val="28"/>
                <w:szCs w:val="28"/>
              </w:rPr>
            </w:pPr>
            <w:r w:rsidRPr="00CF427F">
              <w:rPr>
                <w:color w:val="000000"/>
                <w:sz w:val="28"/>
                <w:szCs w:val="28"/>
              </w:rPr>
              <w:t>2643</w:t>
            </w:r>
          </w:p>
        </w:tc>
      </w:tr>
      <w:tr w:rsidR="00CF427F" w:rsidRPr="00CF427F" w:rsidTr="00CF427F">
        <w:trPr>
          <w:cantSplit/>
        </w:trPr>
        <w:tc>
          <w:tcPr>
            <w:tcW w:w="567" w:type="dxa"/>
            <w:vMerge/>
          </w:tcPr>
          <w:p w:rsidR="00CF427F" w:rsidRPr="00CF427F" w:rsidRDefault="00CF427F" w:rsidP="00DB7047">
            <w:pPr>
              <w:spacing w:line="211" w:lineRule="auto"/>
              <w:ind w:left="360"/>
              <w:jc w:val="center"/>
              <w:rPr>
                <w:sz w:val="28"/>
                <w:szCs w:val="28"/>
              </w:rPr>
            </w:pPr>
          </w:p>
        </w:tc>
        <w:tc>
          <w:tcPr>
            <w:tcW w:w="4111" w:type="dxa"/>
          </w:tcPr>
          <w:p w:rsidR="00CF427F" w:rsidRPr="00CF427F" w:rsidRDefault="00CF427F" w:rsidP="00DB7047">
            <w:pPr>
              <w:spacing w:line="211" w:lineRule="auto"/>
              <w:ind w:left="6"/>
              <w:jc w:val="both"/>
              <w:rPr>
                <w:sz w:val="28"/>
                <w:szCs w:val="28"/>
              </w:rPr>
            </w:pPr>
            <w:r w:rsidRPr="00CF427F">
              <w:rPr>
                <w:sz w:val="28"/>
                <w:szCs w:val="28"/>
              </w:rPr>
              <w:t>мужчин</w:t>
            </w:r>
          </w:p>
        </w:tc>
        <w:tc>
          <w:tcPr>
            <w:tcW w:w="1418" w:type="dxa"/>
          </w:tcPr>
          <w:p w:rsidR="00CF427F" w:rsidRPr="00CF427F" w:rsidRDefault="00CF427F" w:rsidP="00DB7047">
            <w:pPr>
              <w:spacing w:line="211" w:lineRule="auto"/>
              <w:ind w:left="414" w:hanging="357"/>
              <w:jc w:val="center"/>
              <w:rPr>
                <w:color w:val="000000"/>
                <w:sz w:val="28"/>
                <w:szCs w:val="28"/>
              </w:rPr>
            </w:pPr>
            <w:r w:rsidRPr="00CF427F">
              <w:rPr>
                <w:color w:val="000000"/>
                <w:sz w:val="28"/>
                <w:szCs w:val="28"/>
              </w:rPr>
              <w:t>1600</w:t>
            </w:r>
          </w:p>
        </w:tc>
        <w:tc>
          <w:tcPr>
            <w:tcW w:w="1559" w:type="dxa"/>
          </w:tcPr>
          <w:p w:rsidR="00CF427F" w:rsidRPr="00CF427F" w:rsidRDefault="00CF427F" w:rsidP="00DB7047">
            <w:pPr>
              <w:spacing w:line="211" w:lineRule="auto"/>
              <w:ind w:left="414" w:hanging="357"/>
              <w:jc w:val="center"/>
              <w:rPr>
                <w:color w:val="000000"/>
                <w:sz w:val="28"/>
                <w:szCs w:val="28"/>
              </w:rPr>
            </w:pPr>
            <w:r w:rsidRPr="00CF427F">
              <w:rPr>
                <w:color w:val="000000"/>
                <w:sz w:val="28"/>
                <w:szCs w:val="28"/>
              </w:rPr>
              <w:t>577</w:t>
            </w:r>
          </w:p>
        </w:tc>
        <w:tc>
          <w:tcPr>
            <w:tcW w:w="1559" w:type="dxa"/>
          </w:tcPr>
          <w:p w:rsidR="00CF427F" w:rsidRPr="00CF427F" w:rsidRDefault="00CF427F" w:rsidP="00DB7047">
            <w:pPr>
              <w:spacing w:line="211" w:lineRule="auto"/>
              <w:ind w:left="414" w:hanging="357"/>
              <w:jc w:val="center"/>
              <w:rPr>
                <w:color w:val="000000"/>
                <w:sz w:val="28"/>
                <w:szCs w:val="28"/>
              </w:rPr>
            </w:pPr>
            <w:r w:rsidRPr="00CF427F">
              <w:rPr>
                <w:color w:val="000000"/>
                <w:sz w:val="28"/>
                <w:szCs w:val="28"/>
              </w:rPr>
              <w:t>33</w:t>
            </w:r>
          </w:p>
        </w:tc>
        <w:tc>
          <w:tcPr>
            <w:tcW w:w="993" w:type="dxa"/>
          </w:tcPr>
          <w:p w:rsidR="00CF427F" w:rsidRPr="00CF427F" w:rsidRDefault="00CF427F" w:rsidP="00DB7047">
            <w:pPr>
              <w:spacing w:line="211" w:lineRule="auto"/>
              <w:ind w:left="414" w:hanging="357"/>
              <w:jc w:val="center"/>
              <w:rPr>
                <w:color w:val="000000"/>
                <w:sz w:val="28"/>
                <w:szCs w:val="28"/>
              </w:rPr>
            </w:pPr>
            <w:r w:rsidRPr="00CF427F">
              <w:rPr>
                <w:color w:val="000000"/>
                <w:sz w:val="28"/>
                <w:szCs w:val="28"/>
              </w:rPr>
              <w:t>2210</w:t>
            </w:r>
          </w:p>
        </w:tc>
      </w:tr>
      <w:tr w:rsidR="00CF427F" w:rsidRPr="00CF427F" w:rsidTr="00CF427F">
        <w:trPr>
          <w:cantSplit/>
        </w:trPr>
        <w:tc>
          <w:tcPr>
            <w:tcW w:w="567" w:type="dxa"/>
          </w:tcPr>
          <w:p w:rsidR="00CF427F" w:rsidRPr="00CF427F" w:rsidRDefault="00CF427F" w:rsidP="00CF427F">
            <w:pPr>
              <w:numPr>
                <w:ilvl w:val="0"/>
                <w:numId w:val="23"/>
              </w:numPr>
              <w:spacing w:line="211" w:lineRule="auto"/>
              <w:ind w:left="414" w:hanging="357"/>
              <w:jc w:val="center"/>
              <w:rPr>
                <w:sz w:val="28"/>
                <w:szCs w:val="28"/>
              </w:rPr>
            </w:pPr>
          </w:p>
        </w:tc>
        <w:tc>
          <w:tcPr>
            <w:tcW w:w="4111" w:type="dxa"/>
          </w:tcPr>
          <w:p w:rsidR="00CF427F" w:rsidRPr="00CF427F" w:rsidRDefault="00CF427F" w:rsidP="00DB7047">
            <w:pPr>
              <w:spacing w:line="211" w:lineRule="auto"/>
              <w:ind w:left="414" w:hanging="357"/>
              <w:jc w:val="both"/>
              <w:rPr>
                <w:sz w:val="28"/>
                <w:szCs w:val="28"/>
              </w:rPr>
            </w:pPr>
            <w:r w:rsidRPr="00CF427F">
              <w:rPr>
                <w:sz w:val="28"/>
                <w:szCs w:val="28"/>
              </w:rPr>
              <w:t>Численность избирателей (чел.) на 01.01.2024г.</w:t>
            </w:r>
          </w:p>
        </w:tc>
        <w:tc>
          <w:tcPr>
            <w:tcW w:w="1418" w:type="dxa"/>
          </w:tcPr>
          <w:p w:rsidR="00CF427F" w:rsidRPr="00CF427F" w:rsidRDefault="00CF427F" w:rsidP="00DB7047">
            <w:pPr>
              <w:spacing w:line="211" w:lineRule="auto"/>
              <w:ind w:left="414" w:hanging="357"/>
              <w:jc w:val="center"/>
              <w:rPr>
                <w:color w:val="000000"/>
                <w:sz w:val="28"/>
                <w:szCs w:val="28"/>
              </w:rPr>
            </w:pPr>
            <w:r w:rsidRPr="00CF427F">
              <w:rPr>
                <w:color w:val="000000"/>
                <w:sz w:val="28"/>
                <w:szCs w:val="28"/>
                <w:lang w:val="en-US"/>
              </w:rPr>
              <w:t>280</w:t>
            </w:r>
            <w:r w:rsidRPr="00CF427F">
              <w:rPr>
                <w:color w:val="000000"/>
                <w:sz w:val="28"/>
                <w:szCs w:val="28"/>
              </w:rPr>
              <w:t>8</w:t>
            </w:r>
          </w:p>
        </w:tc>
        <w:tc>
          <w:tcPr>
            <w:tcW w:w="1559" w:type="dxa"/>
          </w:tcPr>
          <w:p w:rsidR="00CF427F" w:rsidRPr="00CF427F" w:rsidRDefault="00CF427F" w:rsidP="00DB7047">
            <w:pPr>
              <w:spacing w:line="211" w:lineRule="auto"/>
              <w:ind w:left="414" w:hanging="357"/>
              <w:jc w:val="center"/>
              <w:rPr>
                <w:color w:val="000000"/>
                <w:sz w:val="28"/>
                <w:szCs w:val="28"/>
              </w:rPr>
            </w:pPr>
            <w:r w:rsidRPr="00CF427F">
              <w:rPr>
                <w:color w:val="000000"/>
                <w:sz w:val="28"/>
                <w:szCs w:val="28"/>
                <w:lang w:val="en-US"/>
              </w:rPr>
              <w:t>105</w:t>
            </w:r>
            <w:r w:rsidRPr="00CF427F">
              <w:rPr>
                <w:color w:val="000000"/>
                <w:sz w:val="28"/>
                <w:szCs w:val="28"/>
              </w:rPr>
              <w:t>5</w:t>
            </w:r>
          </w:p>
        </w:tc>
        <w:tc>
          <w:tcPr>
            <w:tcW w:w="1559" w:type="dxa"/>
          </w:tcPr>
          <w:p w:rsidR="00CF427F" w:rsidRPr="00CF427F" w:rsidRDefault="00CF427F" w:rsidP="00DB7047">
            <w:pPr>
              <w:spacing w:line="211" w:lineRule="auto"/>
              <w:ind w:left="414" w:hanging="357"/>
              <w:jc w:val="center"/>
              <w:rPr>
                <w:color w:val="000000"/>
                <w:sz w:val="28"/>
                <w:szCs w:val="28"/>
                <w:lang w:val="en-US"/>
              </w:rPr>
            </w:pPr>
            <w:r w:rsidRPr="00CF427F">
              <w:rPr>
                <w:color w:val="000000"/>
                <w:sz w:val="28"/>
                <w:szCs w:val="28"/>
              </w:rPr>
              <w:t>86</w:t>
            </w:r>
          </w:p>
        </w:tc>
        <w:tc>
          <w:tcPr>
            <w:tcW w:w="993" w:type="dxa"/>
          </w:tcPr>
          <w:p w:rsidR="00CF427F" w:rsidRPr="00CF427F" w:rsidRDefault="00CF427F" w:rsidP="00DB7047">
            <w:pPr>
              <w:spacing w:line="211" w:lineRule="auto"/>
              <w:ind w:left="414" w:hanging="357"/>
              <w:jc w:val="center"/>
              <w:rPr>
                <w:color w:val="000000"/>
                <w:sz w:val="28"/>
                <w:szCs w:val="28"/>
              </w:rPr>
            </w:pPr>
            <w:r w:rsidRPr="00CF427F">
              <w:rPr>
                <w:color w:val="000000"/>
                <w:sz w:val="28"/>
                <w:szCs w:val="28"/>
              </w:rPr>
              <w:t>3908</w:t>
            </w:r>
          </w:p>
        </w:tc>
      </w:tr>
    </w:tbl>
    <w:p w:rsidR="0014640F" w:rsidRPr="00CF427F" w:rsidRDefault="0014640F" w:rsidP="0014640F">
      <w:pPr>
        <w:ind w:firstLine="709"/>
        <w:jc w:val="both"/>
        <w:rPr>
          <w:color w:val="333333"/>
          <w:sz w:val="28"/>
          <w:szCs w:val="28"/>
        </w:rPr>
      </w:pPr>
    </w:p>
    <w:p w:rsidR="00CF427F" w:rsidRPr="0055234A" w:rsidRDefault="00CF427F" w:rsidP="00537D4A">
      <w:pPr>
        <w:ind w:left="-426"/>
        <w:rPr>
          <w:sz w:val="28"/>
          <w:szCs w:val="28"/>
        </w:rPr>
      </w:pPr>
      <w:proofErr w:type="gramStart"/>
      <w:r w:rsidRPr="0055234A">
        <w:rPr>
          <w:sz w:val="28"/>
          <w:szCs w:val="28"/>
        </w:rPr>
        <w:t xml:space="preserve">Расстояние до административного центра поселения, км до с. Березовка </w:t>
      </w:r>
      <w:r w:rsidR="00537D4A">
        <w:rPr>
          <w:sz w:val="28"/>
          <w:szCs w:val="28"/>
        </w:rPr>
        <w:t xml:space="preserve"> составляет </w:t>
      </w:r>
      <w:r w:rsidRPr="0055234A">
        <w:rPr>
          <w:sz w:val="28"/>
          <w:szCs w:val="28"/>
        </w:rPr>
        <w:t>10 км, до х. Крупский – 12 км.</w:t>
      </w:r>
      <w:proofErr w:type="gramEnd"/>
    </w:p>
    <w:p w:rsidR="00CF427F" w:rsidRPr="0055234A" w:rsidRDefault="00CF427F" w:rsidP="00537D4A">
      <w:pPr>
        <w:ind w:left="-426"/>
        <w:rPr>
          <w:color w:val="333333"/>
          <w:sz w:val="28"/>
          <w:szCs w:val="28"/>
        </w:rPr>
      </w:pPr>
      <w:r w:rsidRPr="0055234A">
        <w:rPr>
          <w:sz w:val="28"/>
          <w:szCs w:val="28"/>
        </w:rPr>
        <w:t xml:space="preserve">Протяженность уличных автодорог с твердым покрытием, </w:t>
      </w:r>
      <w:proofErr w:type="gramStart"/>
      <w:r w:rsidRPr="0055234A">
        <w:rPr>
          <w:sz w:val="28"/>
          <w:szCs w:val="28"/>
        </w:rPr>
        <w:t>км</w:t>
      </w:r>
      <w:proofErr w:type="gramEnd"/>
      <w:r w:rsidRPr="0055234A">
        <w:rPr>
          <w:sz w:val="28"/>
          <w:szCs w:val="28"/>
        </w:rPr>
        <w:t xml:space="preserve"> - 46,565 км.</w:t>
      </w:r>
      <w:r w:rsidR="0055234A">
        <w:rPr>
          <w:sz w:val="28"/>
          <w:szCs w:val="28"/>
        </w:rPr>
        <w:t>;</w:t>
      </w:r>
    </w:p>
    <w:p w:rsidR="00CF427F" w:rsidRPr="0055234A" w:rsidRDefault="0055234A" w:rsidP="00537D4A">
      <w:pPr>
        <w:ind w:left="-426"/>
        <w:rPr>
          <w:sz w:val="28"/>
          <w:szCs w:val="28"/>
        </w:rPr>
      </w:pPr>
      <w:r w:rsidRPr="0055234A">
        <w:rPr>
          <w:sz w:val="28"/>
          <w:szCs w:val="28"/>
        </w:rPr>
        <w:t>Количество домовладений/квартир – 1904;</w:t>
      </w:r>
    </w:p>
    <w:p w:rsidR="0055234A" w:rsidRPr="0055234A" w:rsidRDefault="0055234A" w:rsidP="00537D4A">
      <w:pPr>
        <w:ind w:left="-426"/>
        <w:rPr>
          <w:sz w:val="28"/>
          <w:szCs w:val="28"/>
        </w:rPr>
      </w:pPr>
      <w:r w:rsidRPr="0055234A">
        <w:rPr>
          <w:sz w:val="28"/>
          <w:szCs w:val="28"/>
        </w:rPr>
        <w:t>Количество личных подсобных х</w:t>
      </w:r>
      <w:r w:rsidRPr="0055234A">
        <w:rPr>
          <w:sz w:val="28"/>
          <w:szCs w:val="28"/>
        </w:rPr>
        <w:t>о</w:t>
      </w:r>
      <w:r w:rsidRPr="0055234A">
        <w:rPr>
          <w:sz w:val="28"/>
          <w:szCs w:val="28"/>
        </w:rPr>
        <w:t xml:space="preserve">зяйств / площадь земель под ЛПХ, (в т. ч. пашни) </w:t>
      </w:r>
      <w:proofErr w:type="gramStart"/>
      <w:r w:rsidRPr="0055234A">
        <w:rPr>
          <w:sz w:val="28"/>
          <w:szCs w:val="28"/>
        </w:rPr>
        <w:t>га</w:t>
      </w:r>
      <w:proofErr w:type="gramEnd"/>
      <w:r w:rsidRPr="0055234A">
        <w:rPr>
          <w:sz w:val="28"/>
          <w:szCs w:val="28"/>
        </w:rPr>
        <w:t>.,- 1904;</w:t>
      </w:r>
    </w:p>
    <w:p w:rsidR="0055234A" w:rsidRPr="0055234A" w:rsidRDefault="0055234A" w:rsidP="00537D4A">
      <w:pPr>
        <w:pStyle w:val="a5"/>
        <w:numPr>
          <w:ilvl w:val="0"/>
          <w:numId w:val="24"/>
        </w:numPr>
        <w:ind w:left="-426"/>
        <w:jc w:val="center"/>
        <w:rPr>
          <w:sz w:val="28"/>
          <w:szCs w:val="28"/>
        </w:rPr>
      </w:pPr>
      <w:r w:rsidRPr="0055234A">
        <w:rPr>
          <w:b/>
          <w:sz w:val="28"/>
          <w:szCs w:val="28"/>
        </w:rPr>
        <w:t>Сельское хозяйство</w:t>
      </w:r>
    </w:p>
    <w:p w:rsidR="0055234A" w:rsidRPr="0055234A" w:rsidRDefault="0055234A" w:rsidP="00537D4A">
      <w:pPr>
        <w:ind w:left="-426"/>
        <w:rPr>
          <w:sz w:val="28"/>
          <w:szCs w:val="28"/>
        </w:rPr>
      </w:pPr>
      <w:r w:rsidRPr="0055234A">
        <w:rPr>
          <w:sz w:val="28"/>
          <w:szCs w:val="28"/>
        </w:rPr>
        <w:t>Количество крупных с/</w:t>
      </w:r>
      <w:proofErr w:type="spellStart"/>
      <w:r w:rsidRPr="0055234A">
        <w:rPr>
          <w:sz w:val="28"/>
          <w:szCs w:val="28"/>
        </w:rPr>
        <w:t>х</w:t>
      </w:r>
      <w:proofErr w:type="spellEnd"/>
      <w:r w:rsidRPr="0055234A">
        <w:rPr>
          <w:sz w:val="28"/>
          <w:szCs w:val="28"/>
        </w:rPr>
        <w:t xml:space="preserve"> предпр</w:t>
      </w:r>
      <w:r w:rsidRPr="0055234A">
        <w:rPr>
          <w:sz w:val="28"/>
          <w:szCs w:val="28"/>
        </w:rPr>
        <w:t>и</w:t>
      </w:r>
      <w:r w:rsidRPr="0055234A">
        <w:rPr>
          <w:sz w:val="28"/>
          <w:szCs w:val="28"/>
        </w:rPr>
        <w:t xml:space="preserve">ятий / площадь пашни, </w:t>
      </w:r>
      <w:proofErr w:type="gramStart"/>
      <w:r w:rsidRPr="0055234A">
        <w:rPr>
          <w:sz w:val="28"/>
          <w:szCs w:val="28"/>
        </w:rPr>
        <w:t>га</w:t>
      </w:r>
      <w:proofErr w:type="gramEnd"/>
      <w:r w:rsidRPr="0055234A">
        <w:rPr>
          <w:sz w:val="28"/>
          <w:szCs w:val="28"/>
        </w:rPr>
        <w:t>., - 19320</w:t>
      </w:r>
    </w:p>
    <w:p w:rsidR="0055234A" w:rsidRPr="0055234A" w:rsidRDefault="0055234A" w:rsidP="00537D4A">
      <w:pPr>
        <w:ind w:left="-426"/>
        <w:rPr>
          <w:sz w:val="28"/>
          <w:szCs w:val="28"/>
        </w:rPr>
      </w:pPr>
      <w:r w:rsidRPr="0055234A">
        <w:rPr>
          <w:sz w:val="28"/>
          <w:szCs w:val="28"/>
        </w:rPr>
        <w:t>Количество крестьянско-фермерских хозяйств / площадь пашни (</w:t>
      </w:r>
      <w:proofErr w:type="gramStart"/>
      <w:r w:rsidRPr="0055234A">
        <w:rPr>
          <w:sz w:val="28"/>
          <w:szCs w:val="28"/>
        </w:rPr>
        <w:t>га</w:t>
      </w:r>
      <w:proofErr w:type="gramEnd"/>
      <w:r w:rsidRPr="0055234A">
        <w:rPr>
          <w:sz w:val="28"/>
          <w:szCs w:val="28"/>
        </w:rPr>
        <w:t>) под КФХ, ИП,- 6495</w:t>
      </w:r>
    </w:p>
    <w:p w:rsidR="0055234A" w:rsidRPr="0055234A" w:rsidRDefault="0055234A" w:rsidP="00537D4A">
      <w:pPr>
        <w:ind w:left="-426"/>
        <w:rPr>
          <w:b/>
          <w:sz w:val="28"/>
          <w:szCs w:val="28"/>
        </w:rPr>
      </w:pPr>
      <w:r w:rsidRPr="0055234A">
        <w:rPr>
          <w:sz w:val="28"/>
          <w:szCs w:val="28"/>
        </w:rPr>
        <w:t>Колич</w:t>
      </w:r>
      <w:r w:rsidR="00537D4A">
        <w:rPr>
          <w:sz w:val="28"/>
          <w:szCs w:val="28"/>
        </w:rPr>
        <w:t>ество Граждан, занимающихся с/</w:t>
      </w:r>
      <w:proofErr w:type="spellStart"/>
      <w:r w:rsidR="00537D4A">
        <w:rPr>
          <w:sz w:val="28"/>
          <w:szCs w:val="28"/>
        </w:rPr>
        <w:t>х</w:t>
      </w:r>
      <w:proofErr w:type="spellEnd"/>
      <w:r w:rsidR="00537D4A">
        <w:rPr>
          <w:sz w:val="28"/>
          <w:szCs w:val="28"/>
        </w:rPr>
        <w:t xml:space="preserve"> </w:t>
      </w:r>
      <w:r w:rsidRPr="0055234A">
        <w:rPr>
          <w:sz w:val="28"/>
          <w:szCs w:val="28"/>
        </w:rPr>
        <w:t>производс</w:t>
      </w:r>
      <w:r w:rsidRPr="0055234A">
        <w:rPr>
          <w:sz w:val="28"/>
          <w:szCs w:val="28"/>
        </w:rPr>
        <w:t>т</w:t>
      </w:r>
      <w:r w:rsidRPr="0055234A">
        <w:rPr>
          <w:sz w:val="28"/>
          <w:szCs w:val="28"/>
        </w:rPr>
        <w:t>во</w:t>
      </w:r>
      <w:proofErr w:type="gramStart"/>
      <w:r w:rsidRPr="0055234A">
        <w:rPr>
          <w:sz w:val="28"/>
          <w:szCs w:val="28"/>
        </w:rPr>
        <w:t>м(</w:t>
      </w:r>
      <w:proofErr w:type="gramEnd"/>
      <w:r w:rsidRPr="0055234A">
        <w:rPr>
          <w:sz w:val="28"/>
          <w:szCs w:val="28"/>
        </w:rPr>
        <w:t>растениеводством)/площадь пашни(га) - 600</w:t>
      </w:r>
    </w:p>
    <w:p w:rsidR="0055234A" w:rsidRDefault="0055234A" w:rsidP="00537D4A">
      <w:pPr>
        <w:ind w:left="-426"/>
        <w:jc w:val="center"/>
        <w:rPr>
          <w:b/>
          <w:sz w:val="26"/>
          <w:szCs w:val="26"/>
        </w:rPr>
      </w:pPr>
    </w:p>
    <w:p w:rsidR="0055234A" w:rsidRPr="0055234A" w:rsidRDefault="0055234A" w:rsidP="00537D4A">
      <w:pPr>
        <w:pStyle w:val="a5"/>
        <w:numPr>
          <w:ilvl w:val="0"/>
          <w:numId w:val="24"/>
        </w:numPr>
        <w:ind w:left="-426"/>
        <w:jc w:val="center"/>
        <w:rPr>
          <w:b/>
          <w:sz w:val="28"/>
          <w:szCs w:val="28"/>
        </w:rPr>
      </w:pPr>
      <w:r w:rsidRPr="0055234A">
        <w:rPr>
          <w:b/>
          <w:sz w:val="28"/>
          <w:szCs w:val="28"/>
        </w:rPr>
        <w:t>Газификация</w:t>
      </w:r>
    </w:p>
    <w:p w:rsidR="0055234A" w:rsidRPr="0055234A" w:rsidRDefault="0055234A" w:rsidP="00537D4A">
      <w:pPr>
        <w:ind w:left="-426"/>
        <w:jc w:val="center"/>
        <w:rPr>
          <w:sz w:val="28"/>
          <w:szCs w:val="28"/>
        </w:rPr>
      </w:pPr>
      <w:r w:rsidRPr="0055234A">
        <w:rPr>
          <w:sz w:val="28"/>
          <w:szCs w:val="28"/>
        </w:rPr>
        <w:t>Степень газификации</w:t>
      </w:r>
      <w:r w:rsidR="00537D4A">
        <w:rPr>
          <w:sz w:val="28"/>
          <w:szCs w:val="28"/>
        </w:rPr>
        <w:t xml:space="preserve"> на территории Сандатовского сельского поселения (с</w:t>
      </w:r>
      <w:proofErr w:type="gramStart"/>
      <w:r w:rsidR="00537D4A">
        <w:rPr>
          <w:sz w:val="28"/>
          <w:szCs w:val="28"/>
        </w:rPr>
        <w:t>.С</w:t>
      </w:r>
      <w:proofErr w:type="gramEnd"/>
      <w:r w:rsidR="00537D4A">
        <w:rPr>
          <w:sz w:val="28"/>
          <w:szCs w:val="28"/>
        </w:rPr>
        <w:t xml:space="preserve">андата, с. Березовка, х.Крупский) составляет  </w:t>
      </w:r>
      <w:r w:rsidRPr="0055234A">
        <w:rPr>
          <w:sz w:val="28"/>
          <w:szCs w:val="28"/>
        </w:rPr>
        <w:t>- 62%</w:t>
      </w:r>
    </w:p>
    <w:p w:rsidR="0055234A" w:rsidRPr="0055234A" w:rsidRDefault="0055234A" w:rsidP="00537D4A">
      <w:pPr>
        <w:ind w:left="-426"/>
        <w:jc w:val="center"/>
        <w:rPr>
          <w:sz w:val="28"/>
          <w:szCs w:val="28"/>
        </w:rPr>
      </w:pPr>
    </w:p>
    <w:p w:rsidR="0055234A" w:rsidRPr="00C93ED7" w:rsidRDefault="00C93ED7" w:rsidP="00537D4A">
      <w:pPr>
        <w:ind w:left="-426"/>
        <w:jc w:val="center"/>
        <w:rPr>
          <w:b/>
          <w:sz w:val="28"/>
          <w:szCs w:val="28"/>
        </w:rPr>
      </w:pPr>
      <w:r w:rsidRPr="00C93ED7">
        <w:rPr>
          <w:b/>
          <w:sz w:val="28"/>
          <w:szCs w:val="28"/>
        </w:rPr>
        <w:t>5. Социальная политика</w:t>
      </w:r>
    </w:p>
    <w:p w:rsidR="0055234A" w:rsidRPr="0055234A" w:rsidRDefault="0055234A" w:rsidP="00537D4A">
      <w:pPr>
        <w:ind w:left="-426"/>
        <w:jc w:val="center"/>
        <w:rPr>
          <w:sz w:val="28"/>
          <w:szCs w:val="28"/>
        </w:rPr>
      </w:pPr>
    </w:p>
    <w:p w:rsidR="0055234A" w:rsidRPr="0055234A" w:rsidRDefault="0055234A" w:rsidP="00537D4A">
      <w:pPr>
        <w:ind w:left="-426"/>
        <w:rPr>
          <w:sz w:val="28"/>
          <w:szCs w:val="28"/>
        </w:rPr>
      </w:pPr>
      <w:r w:rsidRPr="0055234A">
        <w:rPr>
          <w:sz w:val="28"/>
          <w:szCs w:val="28"/>
        </w:rPr>
        <w:t>Количество номеров проводной  т</w:t>
      </w:r>
      <w:r w:rsidRPr="0055234A">
        <w:rPr>
          <w:sz w:val="28"/>
          <w:szCs w:val="28"/>
        </w:rPr>
        <w:t>е</w:t>
      </w:r>
      <w:r w:rsidRPr="0055234A">
        <w:rPr>
          <w:sz w:val="28"/>
          <w:szCs w:val="28"/>
        </w:rPr>
        <w:t>лефонной связи – 474</w:t>
      </w:r>
    </w:p>
    <w:p w:rsidR="0055234A" w:rsidRPr="0055234A" w:rsidRDefault="0055234A" w:rsidP="00537D4A">
      <w:pPr>
        <w:ind w:left="-426"/>
        <w:rPr>
          <w:sz w:val="28"/>
          <w:szCs w:val="28"/>
        </w:rPr>
      </w:pPr>
      <w:r w:rsidRPr="0055234A">
        <w:rPr>
          <w:sz w:val="28"/>
          <w:szCs w:val="28"/>
        </w:rPr>
        <w:t>Наличие операторов мобильной св</w:t>
      </w:r>
      <w:r w:rsidRPr="0055234A">
        <w:rPr>
          <w:sz w:val="28"/>
          <w:szCs w:val="28"/>
        </w:rPr>
        <w:t>я</w:t>
      </w:r>
      <w:r w:rsidRPr="0055234A">
        <w:rPr>
          <w:sz w:val="28"/>
          <w:szCs w:val="28"/>
        </w:rPr>
        <w:t>зи - 7</w:t>
      </w:r>
    </w:p>
    <w:p w:rsidR="0055234A" w:rsidRPr="00C93ED7" w:rsidRDefault="0055234A" w:rsidP="00537D4A">
      <w:pPr>
        <w:ind w:left="-426"/>
        <w:jc w:val="center"/>
        <w:rPr>
          <w:sz w:val="28"/>
          <w:szCs w:val="28"/>
        </w:rPr>
      </w:pPr>
    </w:p>
    <w:p w:rsidR="00CF427F" w:rsidRPr="00C93ED7" w:rsidRDefault="00CF427F" w:rsidP="00537D4A">
      <w:pPr>
        <w:ind w:left="-426" w:firstLine="709"/>
        <w:jc w:val="center"/>
        <w:rPr>
          <w:b/>
          <w:sz w:val="28"/>
          <w:szCs w:val="28"/>
        </w:rPr>
      </w:pPr>
      <w:r w:rsidRPr="00C93ED7">
        <w:rPr>
          <w:b/>
          <w:sz w:val="28"/>
          <w:szCs w:val="28"/>
        </w:rPr>
        <w:t>5.1. Здравоохранение</w:t>
      </w:r>
    </w:p>
    <w:p w:rsidR="00C93ED7" w:rsidRPr="008F222D" w:rsidRDefault="00537D4A" w:rsidP="00537D4A">
      <w:pPr>
        <w:ind w:left="-426"/>
        <w:rPr>
          <w:sz w:val="28"/>
          <w:szCs w:val="28"/>
        </w:rPr>
      </w:pPr>
      <w:r>
        <w:rPr>
          <w:sz w:val="28"/>
          <w:szCs w:val="28"/>
        </w:rPr>
        <w:t xml:space="preserve">На территории Сандатовского сельского поселения расположены 2 </w:t>
      </w:r>
      <w:proofErr w:type="gramStart"/>
      <w:r w:rsidR="00C93ED7" w:rsidRPr="00C93ED7">
        <w:rPr>
          <w:sz w:val="28"/>
          <w:szCs w:val="28"/>
        </w:rPr>
        <w:t>Медицински</w:t>
      </w:r>
      <w:r>
        <w:rPr>
          <w:sz w:val="28"/>
          <w:szCs w:val="28"/>
        </w:rPr>
        <w:t>х</w:t>
      </w:r>
      <w:proofErr w:type="gramEnd"/>
      <w:r w:rsidR="00C93ED7" w:rsidRPr="00C93ED7">
        <w:rPr>
          <w:sz w:val="28"/>
          <w:szCs w:val="28"/>
        </w:rPr>
        <w:t xml:space="preserve"> </w:t>
      </w:r>
      <w:r w:rsidR="00C93ED7" w:rsidRPr="008F222D">
        <w:rPr>
          <w:sz w:val="28"/>
          <w:szCs w:val="28"/>
        </w:rPr>
        <w:t>учреждения</w:t>
      </w:r>
      <w:r w:rsidRPr="008F222D">
        <w:rPr>
          <w:sz w:val="28"/>
          <w:szCs w:val="28"/>
        </w:rPr>
        <w:t xml:space="preserve">, а так же  1 </w:t>
      </w:r>
      <w:proofErr w:type="spellStart"/>
      <w:r w:rsidR="00C93ED7" w:rsidRPr="008F222D">
        <w:rPr>
          <w:sz w:val="28"/>
          <w:szCs w:val="28"/>
        </w:rPr>
        <w:t>федьдшерско-акушерски</w:t>
      </w:r>
      <w:r w:rsidRPr="008F222D">
        <w:rPr>
          <w:sz w:val="28"/>
          <w:szCs w:val="28"/>
        </w:rPr>
        <w:t>й</w:t>
      </w:r>
      <w:proofErr w:type="spellEnd"/>
      <w:r w:rsidRPr="008F222D">
        <w:rPr>
          <w:sz w:val="28"/>
          <w:szCs w:val="28"/>
        </w:rPr>
        <w:t xml:space="preserve"> </w:t>
      </w:r>
      <w:r w:rsidR="00C93ED7" w:rsidRPr="008F222D">
        <w:rPr>
          <w:sz w:val="28"/>
          <w:szCs w:val="28"/>
        </w:rPr>
        <w:t>пункт</w:t>
      </w:r>
      <w:r w:rsidRPr="008F222D">
        <w:rPr>
          <w:sz w:val="28"/>
          <w:szCs w:val="28"/>
        </w:rPr>
        <w:t xml:space="preserve">. </w:t>
      </w:r>
      <w:r w:rsidR="00C93ED7" w:rsidRPr="008F222D">
        <w:rPr>
          <w:sz w:val="28"/>
          <w:szCs w:val="28"/>
        </w:rPr>
        <w:t xml:space="preserve"> </w:t>
      </w:r>
    </w:p>
    <w:p w:rsidR="008F222D" w:rsidRPr="008F222D" w:rsidRDefault="008F222D" w:rsidP="00537D4A">
      <w:pPr>
        <w:ind w:left="-426"/>
        <w:rPr>
          <w:sz w:val="28"/>
          <w:szCs w:val="28"/>
        </w:rPr>
      </w:pPr>
      <w:r w:rsidRPr="008F222D">
        <w:rPr>
          <w:sz w:val="28"/>
          <w:szCs w:val="28"/>
        </w:rPr>
        <w:t>При серьезных заболеваниях, больные направляются в районную больницу.</w:t>
      </w:r>
    </w:p>
    <w:p w:rsidR="00537D4A" w:rsidRDefault="00537D4A" w:rsidP="00537D4A">
      <w:pPr>
        <w:ind w:left="-426" w:firstLine="709"/>
        <w:rPr>
          <w:b/>
          <w:sz w:val="28"/>
          <w:szCs w:val="28"/>
        </w:rPr>
      </w:pPr>
    </w:p>
    <w:p w:rsidR="00C93ED7" w:rsidRPr="00C93ED7" w:rsidRDefault="00C93ED7" w:rsidP="00537D4A">
      <w:pPr>
        <w:ind w:left="-426" w:firstLine="709"/>
        <w:rPr>
          <w:b/>
          <w:sz w:val="28"/>
          <w:szCs w:val="28"/>
        </w:rPr>
      </w:pPr>
      <w:r w:rsidRPr="00C93ED7">
        <w:rPr>
          <w:b/>
          <w:sz w:val="28"/>
          <w:szCs w:val="28"/>
        </w:rPr>
        <w:t xml:space="preserve">              </w:t>
      </w:r>
      <w:r>
        <w:rPr>
          <w:b/>
          <w:sz w:val="28"/>
          <w:szCs w:val="28"/>
        </w:rPr>
        <w:t xml:space="preserve">                              </w:t>
      </w:r>
      <w:r w:rsidRPr="00C93ED7">
        <w:rPr>
          <w:b/>
          <w:sz w:val="28"/>
          <w:szCs w:val="28"/>
        </w:rPr>
        <w:t xml:space="preserve">  5.2. Образование</w:t>
      </w:r>
    </w:p>
    <w:p w:rsidR="008F222D" w:rsidRDefault="008F222D" w:rsidP="008F222D">
      <w:pPr>
        <w:jc w:val="both"/>
        <w:rPr>
          <w:sz w:val="26"/>
          <w:szCs w:val="26"/>
        </w:rPr>
      </w:pPr>
    </w:p>
    <w:p w:rsidR="008F222D" w:rsidRPr="008F222D" w:rsidRDefault="008F222D" w:rsidP="008F222D">
      <w:pPr>
        <w:jc w:val="both"/>
        <w:rPr>
          <w:sz w:val="28"/>
          <w:szCs w:val="28"/>
        </w:rPr>
      </w:pPr>
      <w:r w:rsidRPr="008F222D">
        <w:rPr>
          <w:sz w:val="28"/>
          <w:szCs w:val="28"/>
        </w:rPr>
        <w:t xml:space="preserve">Социальная инфраструктура поселения в сфере образования представлена: </w:t>
      </w:r>
    </w:p>
    <w:p w:rsidR="00C93ED7" w:rsidRPr="008F222D" w:rsidRDefault="008F222D" w:rsidP="00537D4A">
      <w:pPr>
        <w:ind w:left="-426"/>
        <w:jc w:val="both"/>
        <w:rPr>
          <w:sz w:val="28"/>
          <w:szCs w:val="28"/>
        </w:rPr>
      </w:pPr>
      <w:r>
        <w:rPr>
          <w:sz w:val="28"/>
          <w:szCs w:val="28"/>
        </w:rPr>
        <w:t>Муниципальными  д</w:t>
      </w:r>
      <w:r w:rsidR="00C93ED7" w:rsidRPr="008F222D">
        <w:rPr>
          <w:sz w:val="28"/>
          <w:szCs w:val="28"/>
        </w:rPr>
        <w:t>ошкольны</w:t>
      </w:r>
      <w:r>
        <w:rPr>
          <w:sz w:val="28"/>
          <w:szCs w:val="28"/>
        </w:rPr>
        <w:t>ми</w:t>
      </w:r>
      <w:r w:rsidR="00C93ED7" w:rsidRPr="008F222D">
        <w:rPr>
          <w:sz w:val="28"/>
          <w:szCs w:val="28"/>
        </w:rPr>
        <w:t xml:space="preserve"> образовательны</w:t>
      </w:r>
      <w:r>
        <w:rPr>
          <w:sz w:val="28"/>
          <w:szCs w:val="28"/>
        </w:rPr>
        <w:t>ми</w:t>
      </w:r>
      <w:r w:rsidR="00C93ED7" w:rsidRPr="008F222D">
        <w:rPr>
          <w:sz w:val="28"/>
          <w:szCs w:val="28"/>
        </w:rPr>
        <w:t xml:space="preserve"> учр</w:t>
      </w:r>
      <w:r w:rsidR="00C93ED7" w:rsidRPr="008F222D">
        <w:rPr>
          <w:sz w:val="28"/>
          <w:szCs w:val="28"/>
        </w:rPr>
        <w:t>е</w:t>
      </w:r>
      <w:r w:rsidR="00C93ED7" w:rsidRPr="008F222D">
        <w:rPr>
          <w:sz w:val="28"/>
          <w:szCs w:val="28"/>
        </w:rPr>
        <w:t>ждения</w:t>
      </w:r>
      <w:r>
        <w:rPr>
          <w:sz w:val="28"/>
          <w:szCs w:val="28"/>
        </w:rPr>
        <w:t>ми</w:t>
      </w:r>
      <w:r w:rsidR="00C93ED7" w:rsidRPr="008F222D">
        <w:rPr>
          <w:sz w:val="28"/>
          <w:szCs w:val="28"/>
        </w:rPr>
        <w:t>, (кол-во/кол-во детей) - 3/214</w:t>
      </w:r>
    </w:p>
    <w:p w:rsidR="00C93ED7" w:rsidRPr="008F222D" w:rsidRDefault="008F222D" w:rsidP="00537D4A">
      <w:pPr>
        <w:ind w:left="-426"/>
        <w:jc w:val="both"/>
        <w:rPr>
          <w:sz w:val="28"/>
          <w:szCs w:val="28"/>
        </w:rPr>
      </w:pPr>
      <w:r>
        <w:rPr>
          <w:sz w:val="28"/>
          <w:szCs w:val="28"/>
        </w:rPr>
        <w:t>Муниципальными бюджетными общеобразовательными учреждениями, средними общеобразовательными школами</w:t>
      </w:r>
      <w:r w:rsidR="00C93ED7" w:rsidRPr="008F222D">
        <w:rPr>
          <w:sz w:val="28"/>
          <w:szCs w:val="28"/>
        </w:rPr>
        <w:t xml:space="preserve">, (кол-во/кол-во </w:t>
      </w:r>
      <w:proofErr w:type="spellStart"/>
      <w:r w:rsidR="00C93ED7" w:rsidRPr="008F222D">
        <w:rPr>
          <w:sz w:val="28"/>
          <w:szCs w:val="28"/>
        </w:rPr>
        <w:t>учащ</w:t>
      </w:r>
      <w:proofErr w:type="spellEnd"/>
      <w:r w:rsidR="00C93ED7" w:rsidRPr="008F222D">
        <w:rPr>
          <w:sz w:val="28"/>
          <w:szCs w:val="28"/>
        </w:rPr>
        <w:t>.), в т.ч.: - 2/581</w:t>
      </w:r>
    </w:p>
    <w:p w:rsidR="00C93ED7" w:rsidRPr="008F222D" w:rsidRDefault="00C93ED7" w:rsidP="00537D4A">
      <w:pPr>
        <w:ind w:left="-426"/>
        <w:jc w:val="both"/>
        <w:rPr>
          <w:color w:val="000000"/>
          <w:sz w:val="28"/>
          <w:szCs w:val="28"/>
        </w:rPr>
      </w:pPr>
      <w:r w:rsidRPr="008F222D">
        <w:rPr>
          <w:sz w:val="28"/>
          <w:szCs w:val="28"/>
        </w:rPr>
        <w:t xml:space="preserve">начальная школа (кол-во/кол-во </w:t>
      </w:r>
      <w:proofErr w:type="spellStart"/>
      <w:r w:rsidRPr="008F222D">
        <w:rPr>
          <w:sz w:val="28"/>
          <w:szCs w:val="28"/>
        </w:rPr>
        <w:t>учащ</w:t>
      </w:r>
      <w:proofErr w:type="spellEnd"/>
      <w:r w:rsidRPr="008F222D">
        <w:rPr>
          <w:sz w:val="28"/>
          <w:szCs w:val="28"/>
        </w:rPr>
        <w:t>.),</w:t>
      </w:r>
      <w:r w:rsidRPr="008F222D">
        <w:rPr>
          <w:color w:val="000000"/>
          <w:sz w:val="28"/>
          <w:szCs w:val="28"/>
        </w:rPr>
        <w:t xml:space="preserve">  - 2/209</w:t>
      </w:r>
    </w:p>
    <w:p w:rsidR="00C93ED7" w:rsidRPr="00C93ED7" w:rsidRDefault="00C93ED7" w:rsidP="00537D4A">
      <w:pPr>
        <w:ind w:left="-426"/>
        <w:jc w:val="both"/>
        <w:rPr>
          <w:sz w:val="28"/>
          <w:szCs w:val="28"/>
        </w:rPr>
      </w:pPr>
      <w:r w:rsidRPr="00C93ED7">
        <w:rPr>
          <w:sz w:val="28"/>
          <w:szCs w:val="28"/>
        </w:rPr>
        <w:t xml:space="preserve">основная школа (кол-во/кол-во </w:t>
      </w:r>
      <w:proofErr w:type="spellStart"/>
      <w:r w:rsidRPr="00C93ED7">
        <w:rPr>
          <w:sz w:val="28"/>
          <w:szCs w:val="28"/>
        </w:rPr>
        <w:t>учащ</w:t>
      </w:r>
      <w:proofErr w:type="spellEnd"/>
      <w:r w:rsidRPr="00C93ED7">
        <w:rPr>
          <w:sz w:val="28"/>
          <w:szCs w:val="28"/>
        </w:rPr>
        <w:t xml:space="preserve">.), - </w:t>
      </w:r>
      <w:r w:rsidRPr="00C93ED7">
        <w:rPr>
          <w:color w:val="000000"/>
          <w:sz w:val="28"/>
          <w:szCs w:val="28"/>
        </w:rPr>
        <w:t>2/337</w:t>
      </w:r>
    </w:p>
    <w:p w:rsidR="00C93ED7" w:rsidRDefault="00C93ED7" w:rsidP="00537D4A">
      <w:pPr>
        <w:ind w:left="-426"/>
        <w:jc w:val="both"/>
        <w:rPr>
          <w:sz w:val="28"/>
          <w:szCs w:val="28"/>
        </w:rPr>
      </w:pPr>
      <w:r w:rsidRPr="00C93ED7">
        <w:rPr>
          <w:sz w:val="28"/>
          <w:szCs w:val="28"/>
        </w:rPr>
        <w:t xml:space="preserve">средняя полная школа (кол-во/кол-во </w:t>
      </w:r>
      <w:proofErr w:type="spellStart"/>
      <w:r w:rsidRPr="00C93ED7">
        <w:rPr>
          <w:sz w:val="28"/>
          <w:szCs w:val="28"/>
        </w:rPr>
        <w:t>учащ</w:t>
      </w:r>
      <w:proofErr w:type="spellEnd"/>
      <w:r w:rsidRPr="00C93ED7">
        <w:rPr>
          <w:sz w:val="28"/>
          <w:szCs w:val="28"/>
        </w:rPr>
        <w:t>.), - 2/35</w:t>
      </w:r>
    </w:p>
    <w:p w:rsidR="00C93ED7" w:rsidRDefault="00C93ED7" w:rsidP="00537D4A">
      <w:pPr>
        <w:ind w:left="-426"/>
        <w:jc w:val="both"/>
        <w:rPr>
          <w:sz w:val="28"/>
          <w:szCs w:val="28"/>
        </w:rPr>
      </w:pPr>
      <w:r w:rsidRPr="00C165FF">
        <w:rPr>
          <w:sz w:val="28"/>
          <w:szCs w:val="28"/>
        </w:rPr>
        <w:t>Учреждения культуры</w:t>
      </w:r>
      <w:r w:rsidR="008F222D">
        <w:rPr>
          <w:sz w:val="28"/>
          <w:szCs w:val="28"/>
        </w:rPr>
        <w:t xml:space="preserve"> (</w:t>
      </w:r>
      <w:r w:rsidRPr="00C165FF">
        <w:rPr>
          <w:sz w:val="28"/>
          <w:szCs w:val="28"/>
        </w:rPr>
        <w:t>ДК)  - 2</w:t>
      </w:r>
    </w:p>
    <w:p w:rsidR="008F222D" w:rsidRDefault="008F222D" w:rsidP="008F222D">
      <w:pPr>
        <w:ind w:left="-426" w:firstLine="426"/>
        <w:jc w:val="both"/>
        <w:rPr>
          <w:sz w:val="28"/>
          <w:szCs w:val="28"/>
        </w:rPr>
      </w:pPr>
      <w:r w:rsidRPr="008F222D">
        <w:rPr>
          <w:sz w:val="28"/>
          <w:szCs w:val="28"/>
        </w:rPr>
        <w:t>Коллективы учреждений культуры принимают активное участие в проведении: конкурсов-смотров художественной самодеятельности и ярмарках как сельских, районных, так и областных.</w:t>
      </w:r>
    </w:p>
    <w:p w:rsidR="008F222D" w:rsidRPr="008F222D" w:rsidRDefault="008F222D" w:rsidP="008F222D">
      <w:pPr>
        <w:ind w:left="-426" w:firstLine="426"/>
        <w:jc w:val="both"/>
        <w:rPr>
          <w:sz w:val="28"/>
          <w:szCs w:val="28"/>
        </w:rPr>
      </w:pPr>
      <w:r w:rsidRPr="008F222D">
        <w:rPr>
          <w:sz w:val="28"/>
          <w:szCs w:val="28"/>
        </w:rPr>
        <w:t>Библиотечный фонд пополняется новой литературой.  Работниками библиотек ежегодно организуются и проводятся тематические выставки.</w:t>
      </w:r>
    </w:p>
    <w:p w:rsidR="008F222D" w:rsidRPr="008F222D" w:rsidRDefault="008F222D" w:rsidP="008F222D">
      <w:pPr>
        <w:ind w:left="-426" w:firstLine="426"/>
        <w:jc w:val="both"/>
        <w:rPr>
          <w:sz w:val="28"/>
          <w:szCs w:val="28"/>
        </w:rPr>
      </w:pPr>
      <w:r w:rsidRPr="008F222D">
        <w:rPr>
          <w:sz w:val="28"/>
          <w:szCs w:val="28"/>
        </w:rPr>
        <w:t xml:space="preserve">Все учреждения образования, культуры находятся в центре сел. </w:t>
      </w:r>
    </w:p>
    <w:p w:rsidR="00C93ED7" w:rsidRPr="00C165FF" w:rsidRDefault="00C165FF" w:rsidP="00537D4A">
      <w:pPr>
        <w:ind w:left="-426"/>
        <w:jc w:val="both"/>
        <w:rPr>
          <w:sz w:val="28"/>
          <w:szCs w:val="28"/>
        </w:rPr>
      </w:pPr>
      <w:r w:rsidRPr="00C165FF">
        <w:rPr>
          <w:sz w:val="28"/>
          <w:szCs w:val="28"/>
        </w:rPr>
        <w:t>Д</w:t>
      </w:r>
      <w:r w:rsidR="00C93ED7" w:rsidRPr="00C165FF">
        <w:rPr>
          <w:sz w:val="28"/>
          <w:szCs w:val="28"/>
        </w:rPr>
        <w:t>етские школы искусств  - 1/132</w:t>
      </w:r>
    </w:p>
    <w:p w:rsidR="00C93ED7" w:rsidRPr="00C165FF" w:rsidRDefault="008F222D" w:rsidP="00537D4A">
      <w:pPr>
        <w:ind w:left="-426"/>
        <w:jc w:val="both"/>
        <w:rPr>
          <w:sz w:val="28"/>
          <w:szCs w:val="28"/>
        </w:rPr>
      </w:pPr>
      <w:r>
        <w:rPr>
          <w:sz w:val="28"/>
          <w:szCs w:val="28"/>
        </w:rPr>
        <w:t>П</w:t>
      </w:r>
      <w:r w:rsidR="00C165FF" w:rsidRPr="00C165FF">
        <w:rPr>
          <w:sz w:val="28"/>
          <w:szCs w:val="28"/>
        </w:rPr>
        <w:t>амятники истории и культуры -3</w:t>
      </w:r>
    </w:p>
    <w:p w:rsidR="00C165FF" w:rsidRPr="00C165FF" w:rsidRDefault="00C165FF" w:rsidP="00537D4A">
      <w:pPr>
        <w:ind w:left="-426" w:firstLine="709"/>
        <w:jc w:val="both"/>
        <w:rPr>
          <w:sz w:val="28"/>
          <w:szCs w:val="28"/>
        </w:rPr>
      </w:pPr>
    </w:p>
    <w:p w:rsidR="00CF427F" w:rsidRPr="00C165FF" w:rsidRDefault="00CF427F" w:rsidP="00537D4A">
      <w:pPr>
        <w:ind w:left="-426" w:firstLine="709"/>
        <w:jc w:val="center"/>
        <w:rPr>
          <w:b/>
          <w:sz w:val="28"/>
          <w:szCs w:val="28"/>
        </w:rPr>
      </w:pPr>
      <w:r w:rsidRPr="00C165FF">
        <w:rPr>
          <w:b/>
          <w:sz w:val="28"/>
          <w:szCs w:val="28"/>
        </w:rPr>
        <w:t>5.</w:t>
      </w:r>
      <w:r w:rsidR="00C165FF">
        <w:rPr>
          <w:b/>
          <w:sz w:val="28"/>
          <w:szCs w:val="28"/>
        </w:rPr>
        <w:t>3</w:t>
      </w:r>
      <w:r w:rsidRPr="00C165FF">
        <w:rPr>
          <w:b/>
          <w:sz w:val="28"/>
          <w:szCs w:val="28"/>
        </w:rPr>
        <w:t>. Физическая культура и спорт</w:t>
      </w:r>
    </w:p>
    <w:p w:rsidR="00CF427F" w:rsidRPr="00C165FF" w:rsidRDefault="00CF427F" w:rsidP="00537D4A">
      <w:pPr>
        <w:ind w:left="-426" w:firstLine="709"/>
        <w:jc w:val="both"/>
        <w:rPr>
          <w:sz w:val="28"/>
          <w:szCs w:val="28"/>
        </w:rPr>
      </w:pPr>
      <w:r w:rsidRPr="00C165FF">
        <w:rPr>
          <w:sz w:val="28"/>
          <w:szCs w:val="28"/>
        </w:rPr>
        <w:t>Для занятий спортом в сельском поселении имеются спортивные сооружения:</w:t>
      </w:r>
    </w:p>
    <w:p w:rsidR="00CF427F" w:rsidRPr="00C165FF" w:rsidRDefault="00CF427F" w:rsidP="00537D4A">
      <w:pPr>
        <w:ind w:left="-426" w:firstLine="709"/>
        <w:jc w:val="both"/>
        <w:rPr>
          <w:sz w:val="28"/>
          <w:szCs w:val="28"/>
        </w:rPr>
      </w:pPr>
      <w:r w:rsidRPr="00C165FF">
        <w:rPr>
          <w:sz w:val="28"/>
          <w:szCs w:val="28"/>
        </w:rPr>
        <w:t>•</w:t>
      </w:r>
      <w:r w:rsidRPr="00C165FF">
        <w:rPr>
          <w:sz w:val="28"/>
          <w:szCs w:val="28"/>
        </w:rPr>
        <w:tab/>
        <w:t>стадион;</w:t>
      </w:r>
    </w:p>
    <w:p w:rsidR="00CF427F" w:rsidRPr="00C165FF" w:rsidRDefault="00CF427F" w:rsidP="00537D4A">
      <w:pPr>
        <w:ind w:left="-426" w:firstLine="709"/>
        <w:jc w:val="both"/>
        <w:rPr>
          <w:sz w:val="28"/>
          <w:szCs w:val="28"/>
        </w:rPr>
      </w:pPr>
      <w:r w:rsidRPr="00C165FF">
        <w:rPr>
          <w:sz w:val="28"/>
          <w:szCs w:val="28"/>
        </w:rPr>
        <w:t>•</w:t>
      </w:r>
      <w:r w:rsidRPr="00C165FF">
        <w:rPr>
          <w:sz w:val="28"/>
          <w:szCs w:val="28"/>
        </w:rPr>
        <w:tab/>
      </w:r>
      <w:r w:rsidR="0055234A" w:rsidRPr="00C165FF">
        <w:rPr>
          <w:sz w:val="28"/>
          <w:szCs w:val="28"/>
        </w:rPr>
        <w:t>спортивный зал МБУК Сальского района «</w:t>
      </w:r>
      <w:proofErr w:type="spellStart"/>
      <w:r w:rsidR="0055234A" w:rsidRPr="00C165FF">
        <w:rPr>
          <w:sz w:val="28"/>
          <w:szCs w:val="28"/>
        </w:rPr>
        <w:t>Сандатовский</w:t>
      </w:r>
      <w:proofErr w:type="spellEnd"/>
      <w:r w:rsidR="0055234A" w:rsidRPr="00C165FF">
        <w:rPr>
          <w:sz w:val="28"/>
          <w:szCs w:val="28"/>
        </w:rPr>
        <w:t xml:space="preserve"> сельский дом культуры»;</w:t>
      </w:r>
    </w:p>
    <w:p w:rsidR="00CF427F" w:rsidRPr="00C165FF" w:rsidRDefault="00CF427F" w:rsidP="00537D4A">
      <w:pPr>
        <w:ind w:left="-426" w:firstLine="709"/>
        <w:jc w:val="both"/>
        <w:rPr>
          <w:sz w:val="28"/>
          <w:szCs w:val="28"/>
        </w:rPr>
      </w:pPr>
      <w:r w:rsidRPr="00C165FF">
        <w:rPr>
          <w:sz w:val="28"/>
          <w:szCs w:val="28"/>
        </w:rPr>
        <w:t>•</w:t>
      </w:r>
      <w:r w:rsidRPr="00C165FF">
        <w:rPr>
          <w:sz w:val="28"/>
          <w:szCs w:val="28"/>
        </w:rPr>
        <w:tab/>
        <w:t>спортивный зал (школьный);</w:t>
      </w:r>
    </w:p>
    <w:p w:rsidR="00CF427F" w:rsidRDefault="00CF427F" w:rsidP="00537D4A">
      <w:pPr>
        <w:ind w:left="-426" w:firstLine="709"/>
        <w:jc w:val="both"/>
        <w:rPr>
          <w:sz w:val="26"/>
          <w:szCs w:val="26"/>
        </w:rPr>
      </w:pPr>
    </w:p>
    <w:p w:rsidR="008F222D" w:rsidRPr="008F222D" w:rsidRDefault="008F222D" w:rsidP="008F222D">
      <w:pPr>
        <w:contextualSpacing/>
        <w:jc w:val="center"/>
        <w:rPr>
          <w:b/>
          <w:sz w:val="28"/>
          <w:szCs w:val="28"/>
        </w:rPr>
      </w:pPr>
      <w:r>
        <w:rPr>
          <w:b/>
          <w:sz w:val="28"/>
          <w:szCs w:val="28"/>
        </w:rPr>
        <w:t>6</w:t>
      </w:r>
      <w:r w:rsidRPr="008F222D">
        <w:rPr>
          <w:b/>
          <w:sz w:val="28"/>
          <w:szCs w:val="28"/>
        </w:rPr>
        <w:t>. Уровень жизни населения</w:t>
      </w:r>
    </w:p>
    <w:p w:rsidR="008F222D" w:rsidRPr="008F222D" w:rsidRDefault="008F222D" w:rsidP="008F222D">
      <w:pPr>
        <w:autoSpaceDE w:val="0"/>
        <w:autoSpaceDN w:val="0"/>
        <w:adjustRightInd w:val="0"/>
        <w:ind w:firstLine="709"/>
        <w:jc w:val="both"/>
        <w:rPr>
          <w:sz w:val="28"/>
          <w:szCs w:val="28"/>
        </w:rPr>
      </w:pPr>
      <w:r w:rsidRPr="008F222D">
        <w:rPr>
          <w:sz w:val="28"/>
          <w:szCs w:val="28"/>
        </w:rPr>
        <w:t>Уровень жизни населения определяется доходами граждан, которые складываются из заработной платы, а также доходов от реализации излишек продуктов личного подсобного хозяйства.</w:t>
      </w:r>
    </w:p>
    <w:p w:rsidR="00CB7042" w:rsidRDefault="00CB7042" w:rsidP="00537D4A">
      <w:pPr>
        <w:spacing w:line="276" w:lineRule="auto"/>
        <w:ind w:left="-426"/>
        <w:jc w:val="both"/>
      </w:pPr>
    </w:p>
    <w:p w:rsidR="00CB7042" w:rsidRDefault="00CB7042" w:rsidP="00537D4A">
      <w:pPr>
        <w:spacing w:line="276" w:lineRule="auto"/>
        <w:ind w:left="-426"/>
        <w:jc w:val="both"/>
      </w:pPr>
    </w:p>
    <w:sectPr w:rsidR="00CB7042" w:rsidSect="00537D4A">
      <w:pgSz w:w="11906" w:h="16838"/>
      <w:pgMar w:top="426" w:right="566" w:bottom="28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311" w:rsidRDefault="001B0311" w:rsidP="00C2786F">
      <w:r>
        <w:separator/>
      </w:r>
    </w:p>
  </w:endnote>
  <w:endnote w:type="continuationSeparator" w:id="0">
    <w:p w:rsidR="001B0311" w:rsidRDefault="001B0311" w:rsidP="00C278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311" w:rsidRDefault="001B0311" w:rsidP="00C2786F">
      <w:r>
        <w:separator/>
      </w:r>
    </w:p>
  </w:footnote>
  <w:footnote w:type="continuationSeparator" w:id="0">
    <w:p w:rsidR="001B0311" w:rsidRDefault="001B0311" w:rsidP="00C278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158D"/>
    <w:multiLevelType w:val="hybridMultilevel"/>
    <w:tmpl w:val="9E327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975114"/>
    <w:multiLevelType w:val="multilevel"/>
    <w:tmpl w:val="4EF45542"/>
    <w:lvl w:ilvl="0">
      <w:start w:val="1"/>
      <w:numFmt w:val="decimal"/>
      <w:lvlText w:val="%1."/>
      <w:lvlJc w:val="left"/>
      <w:pPr>
        <w:ind w:left="720"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496" w:hanging="180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abstractNum w:abstractNumId="2">
    <w:nsid w:val="0C5A1CFE"/>
    <w:multiLevelType w:val="hybridMultilevel"/>
    <w:tmpl w:val="02AE0CBA"/>
    <w:lvl w:ilvl="0" w:tplc="1B281A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66C553E"/>
    <w:multiLevelType w:val="hybridMultilevel"/>
    <w:tmpl w:val="ED5A27A4"/>
    <w:lvl w:ilvl="0" w:tplc="04190009">
      <w:start w:val="1"/>
      <w:numFmt w:val="bullet"/>
      <w:lvlText w:val=""/>
      <w:lvlJc w:val="left"/>
      <w:pPr>
        <w:tabs>
          <w:tab w:val="num" w:pos="828"/>
        </w:tabs>
        <w:ind w:left="8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9464140"/>
    <w:multiLevelType w:val="hybridMultilevel"/>
    <w:tmpl w:val="FB06E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2D599E"/>
    <w:multiLevelType w:val="multilevel"/>
    <w:tmpl w:val="73B2E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0BE4875"/>
    <w:multiLevelType w:val="hybridMultilevel"/>
    <w:tmpl w:val="C2945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C93E6B"/>
    <w:multiLevelType w:val="multilevel"/>
    <w:tmpl w:val="80BE70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755C42"/>
    <w:multiLevelType w:val="multilevel"/>
    <w:tmpl w:val="04DA956A"/>
    <w:lvl w:ilvl="0">
      <w:start w:val="1"/>
      <w:numFmt w:val="decimal"/>
      <w:lvlText w:val="%1."/>
      <w:lvlJc w:val="left"/>
      <w:pPr>
        <w:ind w:left="570" w:hanging="360"/>
      </w:pPr>
      <w:rPr>
        <w:rFonts w:hint="default"/>
      </w:rPr>
    </w:lvl>
    <w:lvl w:ilvl="1">
      <w:start w:val="2"/>
      <w:numFmt w:val="decimal"/>
      <w:isLgl/>
      <w:lvlText w:val="%1.%2."/>
      <w:lvlJc w:val="left"/>
      <w:pPr>
        <w:ind w:left="1179" w:hanging="720"/>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2037" w:hanging="1080"/>
      </w:pPr>
      <w:rPr>
        <w:rFonts w:hint="default"/>
      </w:rPr>
    </w:lvl>
    <w:lvl w:ilvl="4">
      <w:start w:val="1"/>
      <w:numFmt w:val="decimal"/>
      <w:isLgl/>
      <w:lvlText w:val="%1.%2.%3.%4.%5."/>
      <w:lvlJc w:val="left"/>
      <w:pPr>
        <w:ind w:left="2286" w:hanging="1080"/>
      </w:pPr>
      <w:rPr>
        <w:rFonts w:hint="default"/>
      </w:rPr>
    </w:lvl>
    <w:lvl w:ilvl="5">
      <w:start w:val="1"/>
      <w:numFmt w:val="decimal"/>
      <w:isLgl/>
      <w:lvlText w:val="%1.%2.%3.%4.%5.%6."/>
      <w:lvlJc w:val="left"/>
      <w:pPr>
        <w:ind w:left="2895" w:hanging="1440"/>
      </w:pPr>
      <w:rPr>
        <w:rFonts w:hint="default"/>
      </w:rPr>
    </w:lvl>
    <w:lvl w:ilvl="6">
      <w:start w:val="1"/>
      <w:numFmt w:val="decimal"/>
      <w:isLgl/>
      <w:lvlText w:val="%1.%2.%3.%4.%5.%6.%7."/>
      <w:lvlJc w:val="left"/>
      <w:pPr>
        <w:ind w:left="3504" w:hanging="1800"/>
      </w:pPr>
      <w:rPr>
        <w:rFonts w:hint="default"/>
      </w:rPr>
    </w:lvl>
    <w:lvl w:ilvl="7">
      <w:start w:val="1"/>
      <w:numFmt w:val="decimal"/>
      <w:isLgl/>
      <w:lvlText w:val="%1.%2.%3.%4.%5.%6.%7.%8."/>
      <w:lvlJc w:val="left"/>
      <w:pPr>
        <w:ind w:left="3753" w:hanging="1800"/>
      </w:pPr>
      <w:rPr>
        <w:rFonts w:hint="default"/>
      </w:rPr>
    </w:lvl>
    <w:lvl w:ilvl="8">
      <w:start w:val="1"/>
      <w:numFmt w:val="decimal"/>
      <w:isLgl/>
      <w:lvlText w:val="%1.%2.%3.%4.%5.%6.%7.%8.%9."/>
      <w:lvlJc w:val="left"/>
      <w:pPr>
        <w:ind w:left="4362" w:hanging="2160"/>
      </w:pPr>
      <w:rPr>
        <w:rFonts w:hint="default"/>
      </w:rPr>
    </w:lvl>
  </w:abstractNum>
  <w:abstractNum w:abstractNumId="9">
    <w:nsid w:val="37B37DAD"/>
    <w:multiLevelType w:val="hybridMultilevel"/>
    <w:tmpl w:val="004CE4DA"/>
    <w:lvl w:ilvl="0" w:tplc="BD702022">
      <w:start w:val="3"/>
      <w:numFmt w:val="decimal"/>
      <w:lvlText w:val="%1."/>
      <w:lvlJc w:val="left"/>
      <w:pPr>
        <w:ind w:left="1080" w:hanging="360"/>
      </w:pPr>
      <w:rPr>
        <w:rFonts w:hint="default"/>
        <w:b/>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8C93AB5"/>
    <w:multiLevelType w:val="hybridMultilevel"/>
    <w:tmpl w:val="9AAC20BA"/>
    <w:lvl w:ilvl="0" w:tplc="22520E28">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nsid w:val="41010989"/>
    <w:multiLevelType w:val="multilevel"/>
    <w:tmpl w:val="41010989"/>
    <w:lvl w:ilvl="0">
      <w:start w:val="1"/>
      <w:numFmt w:val="decimal"/>
      <w:lvlText w:val="%1)"/>
      <w:lvlJc w:val="left"/>
      <w:pPr>
        <w:ind w:left="1069"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42F26E03"/>
    <w:multiLevelType w:val="multilevel"/>
    <w:tmpl w:val="550894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4FF34DD"/>
    <w:multiLevelType w:val="hybridMultilevel"/>
    <w:tmpl w:val="1A0CA8C4"/>
    <w:lvl w:ilvl="0" w:tplc="C9DA525C">
      <w:start w:val="1"/>
      <w:numFmt w:val="decimal"/>
      <w:lvlText w:val="%1."/>
      <w:lvlJc w:val="left"/>
      <w:pPr>
        <w:tabs>
          <w:tab w:val="num" w:pos="2190"/>
        </w:tabs>
        <w:ind w:left="2190" w:hanging="11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451D1E35"/>
    <w:multiLevelType w:val="hybridMultilevel"/>
    <w:tmpl w:val="1012E25C"/>
    <w:lvl w:ilvl="0" w:tplc="C366DC84">
      <w:start w:val="2"/>
      <w:numFmt w:val="bullet"/>
      <w:lvlText w:val="-"/>
      <w:lvlJc w:val="left"/>
      <w:pPr>
        <w:tabs>
          <w:tab w:val="num" w:pos="1495"/>
        </w:tabs>
        <w:ind w:left="1495" w:hanging="360"/>
      </w:pPr>
      <w:rPr>
        <w:rFonts w:ascii="Times New Roman" w:eastAsia="Times New Roman" w:hAnsi="Times New Roman" w:cs="Times New Roman" w:hint="default"/>
      </w:rPr>
    </w:lvl>
    <w:lvl w:ilvl="1" w:tplc="04190003" w:tentative="1">
      <w:start w:val="1"/>
      <w:numFmt w:val="bullet"/>
      <w:lvlText w:val="o"/>
      <w:lvlJc w:val="left"/>
      <w:pPr>
        <w:tabs>
          <w:tab w:val="num" w:pos="2215"/>
        </w:tabs>
        <w:ind w:left="2215" w:hanging="360"/>
      </w:pPr>
      <w:rPr>
        <w:rFonts w:ascii="Courier New" w:hAnsi="Courier New" w:hint="default"/>
      </w:rPr>
    </w:lvl>
    <w:lvl w:ilvl="2" w:tplc="04190005" w:tentative="1">
      <w:start w:val="1"/>
      <w:numFmt w:val="bullet"/>
      <w:lvlText w:val=""/>
      <w:lvlJc w:val="left"/>
      <w:pPr>
        <w:tabs>
          <w:tab w:val="num" w:pos="2935"/>
        </w:tabs>
        <w:ind w:left="2935" w:hanging="360"/>
      </w:pPr>
      <w:rPr>
        <w:rFonts w:ascii="Wingdings" w:hAnsi="Wingdings" w:hint="default"/>
      </w:rPr>
    </w:lvl>
    <w:lvl w:ilvl="3" w:tplc="04190001" w:tentative="1">
      <w:start w:val="1"/>
      <w:numFmt w:val="bullet"/>
      <w:lvlText w:val=""/>
      <w:lvlJc w:val="left"/>
      <w:pPr>
        <w:tabs>
          <w:tab w:val="num" w:pos="3655"/>
        </w:tabs>
        <w:ind w:left="3655" w:hanging="360"/>
      </w:pPr>
      <w:rPr>
        <w:rFonts w:ascii="Symbol" w:hAnsi="Symbol" w:hint="default"/>
      </w:rPr>
    </w:lvl>
    <w:lvl w:ilvl="4" w:tplc="04190003" w:tentative="1">
      <w:start w:val="1"/>
      <w:numFmt w:val="bullet"/>
      <w:lvlText w:val="o"/>
      <w:lvlJc w:val="left"/>
      <w:pPr>
        <w:tabs>
          <w:tab w:val="num" w:pos="4375"/>
        </w:tabs>
        <w:ind w:left="4375" w:hanging="360"/>
      </w:pPr>
      <w:rPr>
        <w:rFonts w:ascii="Courier New" w:hAnsi="Courier New" w:hint="default"/>
      </w:rPr>
    </w:lvl>
    <w:lvl w:ilvl="5" w:tplc="04190005" w:tentative="1">
      <w:start w:val="1"/>
      <w:numFmt w:val="bullet"/>
      <w:lvlText w:val=""/>
      <w:lvlJc w:val="left"/>
      <w:pPr>
        <w:tabs>
          <w:tab w:val="num" w:pos="5095"/>
        </w:tabs>
        <w:ind w:left="5095" w:hanging="360"/>
      </w:pPr>
      <w:rPr>
        <w:rFonts w:ascii="Wingdings" w:hAnsi="Wingdings" w:hint="default"/>
      </w:rPr>
    </w:lvl>
    <w:lvl w:ilvl="6" w:tplc="04190001" w:tentative="1">
      <w:start w:val="1"/>
      <w:numFmt w:val="bullet"/>
      <w:lvlText w:val=""/>
      <w:lvlJc w:val="left"/>
      <w:pPr>
        <w:tabs>
          <w:tab w:val="num" w:pos="5815"/>
        </w:tabs>
        <w:ind w:left="5815" w:hanging="360"/>
      </w:pPr>
      <w:rPr>
        <w:rFonts w:ascii="Symbol" w:hAnsi="Symbol" w:hint="default"/>
      </w:rPr>
    </w:lvl>
    <w:lvl w:ilvl="7" w:tplc="04190003" w:tentative="1">
      <w:start w:val="1"/>
      <w:numFmt w:val="bullet"/>
      <w:lvlText w:val="o"/>
      <w:lvlJc w:val="left"/>
      <w:pPr>
        <w:tabs>
          <w:tab w:val="num" w:pos="6535"/>
        </w:tabs>
        <w:ind w:left="6535" w:hanging="360"/>
      </w:pPr>
      <w:rPr>
        <w:rFonts w:ascii="Courier New" w:hAnsi="Courier New" w:hint="default"/>
      </w:rPr>
    </w:lvl>
    <w:lvl w:ilvl="8" w:tplc="04190005" w:tentative="1">
      <w:start w:val="1"/>
      <w:numFmt w:val="bullet"/>
      <w:lvlText w:val=""/>
      <w:lvlJc w:val="left"/>
      <w:pPr>
        <w:tabs>
          <w:tab w:val="num" w:pos="7255"/>
        </w:tabs>
        <w:ind w:left="7255" w:hanging="360"/>
      </w:pPr>
      <w:rPr>
        <w:rFonts w:ascii="Wingdings" w:hAnsi="Wingdings" w:hint="default"/>
      </w:rPr>
    </w:lvl>
  </w:abstractNum>
  <w:abstractNum w:abstractNumId="15">
    <w:nsid w:val="4B8B5DBA"/>
    <w:multiLevelType w:val="multilevel"/>
    <w:tmpl w:val="FFE81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E240EFB"/>
    <w:multiLevelType w:val="multilevel"/>
    <w:tmpl w:val="EE4C7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F512765"/>
    <w:multiLevelType w:val="hybridMultilevel"/>
    <w:tmpl w:val="3DFC6830"/>
    <w:lvl w:ilvl="0" w:tplc="0868EAAA">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26063F3"/>
    <w:multiLevelType w:val="hybridMultilevel"/>
    <w:tmpl w:val="9B28C6D8"/>
    <w:lvl w:ilvl="0" w:tplc="5F362A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A0C4B1A"/>
    <w:multiLevelType w:val="multilevel"/>
    <w:tmpl w:val="5A0C4B1A"/>
    <w:lvl w:ilvl="0">
      <w:start w:val="1"/>
      <w:numFmt w:val="decimal"/>
      <w:lvlText w:val="%1."/>
      <w:lvlJc w:val="left"/>
      <w:pPr>
        <w:tabs>
          <w:tab w:val="left" w:pos="360"/>
        </w:tabs>
        <w:ind w:left="36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5D4F65AC"/>
    <w:multiLevelType w:val="hybridMultilevel"/>
    <w:tmpl w:val="1A0CA8C4"/>
    <w:lvl w:ilvl="0" w:tplc="C9DA525C">
      <w:start w:val="1"/>
      <w:numFmt w:val="decimal"/>
      <w:lvlText w:val="%1."/>
      <w:lvlJc w:val="left"/>
      <w:pPr>
        <w:tabs>
          <w:tab w:val="num" w:pos="2190"/>
        </w:tabs>
        <w:ind w:left="2190" w:hanging="11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625F20E2"/>
    <w:multiLevelType w:val="hybridMultilevel"/>
    <w:tmpl w:val="68F60F54"/>
    <w:lvl w:ilvl="0" w:tplc="7F5A1702">
      <w:start w:val="2"/>
      <w:numFmt w:val="bullet"/>
      <w:lvlText w:val="-"/>
      <w:lvlJc w:val="left"/>
      <w:pPr>
        <w:tabs>
          <w:tab w:val="num" w:pos="1211"/>
        </w:tabs>
        <w:ind w:left="0" w:firstLine="68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36C3962"/>
    <w:multiLevelType w:val="hybridMultilevel"/>
    <w:tmpl w:val="A8263FF4"/>
    <w:lvl w:ilvl="0" w:tplc="66EE2290">
      <w:start w:val="1"/>
      <w:numFmt w:val="decimal"/>
      <w:lvlText w:val="%1."/>
      <w:lvlJc w:val="left"/>
      <w:pPr>
        <w:tabs>
          <w:tab w:val="num" w:pos="720"/>
        </w:tabs>
        <w:ind w:left="720" w:hanging="360"/>
      </w:pPr>
      <w:rPr>
        <w:sz w:val="24"/>
        <w:szCs w:val="24"/>
      </w:rPr>
    </w:lvl>
    <w:lvl w:ilvl="1" w:tplc="36D26728">
      <w:start w:val="1"/>
      <w:numFmt w:val="bullet"/>
      <w:lvlText w:val="-"/>
      <w:lvlJc w:val="left"/>
      <w:pPr>
        <w:tabs>
          <w:tab w:val="num" w:pos="1440"/>
        </w:tabs>
        <w:ind w:left="1440" w:hanging="360"/>
      </w:pPr>
      <w:rPr>
        <w:rFonts w:ascii="Times New Roman" w:eastAsia="Times New Roman" w:hAnsi="Times New Roman" w:cs="Times New Roman" w:hint="default"/>
      </w:rPr>
    </w:lvl>
    <w:lvl w:ilvl="2" w:tplc="F162F06C" w:tentative="1">
      <w:start w:val="1"/>
      <w:numFmt w:val="lowerRoman"/>
      <w:lvlText w:val="%3."/>
      <w:lvlJc w:val="right"/>
      <w:pPr>
        <w:tabs>
          <w:tab w:val="num" w:pos="2160"/>
        </w:tabs>
        <w:ind w:left="2160" w:hanging="180"/>
      </w:pPr>
    </w:lvl>
    <w:lvl w:ilvl="3" w:tplc="F2E61780" w:tentative="1">
      <w:start w:val="1"/>
      <w:numFmt w:val="decimal"/>
      <w:lvlText w:val="%4."/>
      <w:lvlJc w:val="left"/>
      <w:pPr>
        <w:tabs>
          <w:tab w:val="num" w:pos="2880"/>
        </w:tabs>
        <w:ind w:left="2880" w:hanging="360"/>
      </w:pPr>
    </w:lvl>
    <w:lvl w:ilvl="4" w:tplc="D0446DC6" w:tentative="1">
      <w:start w:val="1"/>
      <w:numFmt w:val="lowerLetter"/>
      <w:lvlText w:val="%5."/>
      <w:lvlJc w:val="left"/>
      <w:pPr>
        <w:tabs>
          <w:tab w:val="num" w:pos="3600"/>
        </w:tabs>
        <w:ind w:left="3600" w:hanging="360"/>
      </w:pPr>
    </w:lvl>
    <w:lvl w:ilvl="5" w:tplc="E58CCC34" w:tentative="1">
      <w:start w:val="1"/>
      <w:numFmt w:val="lowerRoman"/>
      <w:lvlText w:val="%6."/>
      <w:lvlJc w:val="right"/>
      <w:pPr>
        <w:tabs>
          <w:tab w:val="num" w:pos="4320"/>
        </w:tabs>
        <w:ind w:left="4320" w:hanging="180"/>
      </w:pPr>
    </w:lvl>
    <w:lvl w:ilvl="6" w:tplc="A372DAF4" w:tentative="1">
      <w:start w:val="1"/>
      <w:numFmt w:val="decimal"/>
      <w:lvlText w:val="%7."/>
      <w:lvlJc w:val="left"/>
      <w:pPr>
        <w:tabs>
          <w:tab w:val="num" w:pos="5040"/>
        </w:tabs>
        <w:ind w:left="5040" w:hanging="360"/>
      </w:pPr>
    </w:lvl>
    <w:lvl w:ilvl="7" w:tplc="7E8680E2" w:tentative="1">
      <w:start w:val="1"/>
      <w:numFmt w:val="lowerLetter"/>
      <w:lvlText w:val="%8."/>
      <w:lvlJc w:val="left"/>
      <w:pPr>
        <w:tabs>
          <w:tab w:val="num" w:pos="5760"/>
        </w:tabs>
        <w:ind w:left="5760" w:hanging="360"/>
      </w:pPr>
    </w:lvl>
    <w:lvl w:ilvl="8" w:tplc="FF68ED08" w:tentative="1">
      <w:start w:val="1"/>
      <w:numFmt w:val="lowerRoman"/>
      <w:lvlText w:val="%9."/>
      <w:lvlJc w:val="right"/>
      <w:pPr>
        <w:tabs>
          <w:tab w:val="num" w:pos="6480"/>
        </w:tabs>
        <w:ind w:left="6480" w:hanging="180"/>
      </w:pPr>
    </w:lvl>
  </w:abstractNum>
  <w:abstractNum w:abstractNumId="23">
    <w:nsid w:val="73956A24"/>
    <w:multiLevelType w:val="multilevel"/>
    <w:tmpl w:val="6D48C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0"/>
  </w:num>
  <w:num w:numId="5">
    <w:abstractNumId w:val="17"/>
  </w:num>
  <w:num w:numId="6">
    <w:abstractNumId w:val="20"/>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6"/>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
  </w:num>
  <w:num w:numId="14">
    <w:abstractNumId w:val="18"/>
  </w:num>
  <w:num w:numId="15">
    <w:abstractNumId w:val="16"/>
  </w:num>
  <w:num w:numId="16">
    <w:abstractNumId w:val="5"/>
  </w:num>
  <w:num w:numId="17">
    <w:abstractNumId w:val="15"/>
  </w:num>
  <w:num w:numId="18">
    <w:abstractNumId w:val="23"/>
  </w:num>
  <w:num w:numId="19">
    <w:abstractNumId w:val="8"/>
  </w:num>
  <w:num w:numId="20">
    <w:abstractNumId w:val="7"/>
  </w:num>
  <w:num w:numId="21">
    <w:abstractNumId w:val="12"/>
  </w:num>
  <w:num w:numId="22">
    <w:abstractNumId w:val="12"/>
  </w:num>
  <w:num w:numId="23">
    <w:abstractNumId w:val="22"/>
  </w:num>
  <w:num w:numId="24">
    <w:abstractNumId w:val="9"/>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characterSpacingControl w:val="doNotCompress"/>
  <w:savePreviewPicture/>
  <w:footnotePr>
    <w:footnote w:id="-1"/>
    <w:footnote w:id="0"/>
  </w:footnotePr>
  <w:endnotePr>
    <w:endnote w:id="-1"/>
    <w:endnote w:id="0"/>
  </w:endnotePr>
  <w:compat/>
  <w:rsids>
    <w:rsidRoot w:val="008B4F7F"/>
    <w:rsid w:val="000627DA"/>
    <w:rsid w:val="000F5310"/>
    <w:rsid w:val="0014640F"/>
    <w:rsid w:val="001B0311"/>
    <w:rsid w:val="001C3F32"/>
    <w:rsid w:val="001D38FB"/>
    <w:rsid w:val="00222EC5"/>
    <w:rsid w:val="002C1349"/>
    <w:rsid w:val="00325E59"/>
    <w:rsid w:val="003919E6"/>
    <w:rsid w:val="003F46C0"/>
    <w:rsid w:val="004034E7"/>
    <w:rsid w:val="00426D16"/>
    <w:rsid w:val="00485A8E"/>
    <w:rsid w:val="00537D4A"/>
    <w:rsid w:val="00541490"/>
    <w:rsid w:val="0055234A"/>
    <w:rsid w:val="005A6F33"/>
    <w:rsid w:val="005F731A"/>
    <w:rsid w:val="006A0514"/>
    <w:rsid w:val="006B32F6"/>
    <w:rsid w:val="00750A06"/>
    <w:rsid w:val="007959B5"/>
    <w:rsid w:val="007E6407"/>
    <w:rsid w:val="007E7EEE"/>
    <w:rsid w:val="0086290D"/>
    <w:rsid w:val="008B4F7F"/>
    <w:rsid w:val="008F222D"/>
    <w:rsid w:val="009D7DF9"/>
    <w:rsid w:val="009E7F43"/>
    <w:rsid w:val="00A635C9"/>
    <w:rsid w:val="00A80008"/>
    <w:rsid w:val="00B2676D"/>
    <w:rsid w:val="00B525BA"/>
    <w:rsid w:val="00C165FF"/>
    <w:rsid w:val="00C2786F"/>
    <w:rsid w:val="00C42BEB"/>
    <w:rsid w:val="00C5106C"/>
    <w:rsid w:val="00C93ED7"/>
    <w:rsid w:val="00CB7042"/>
    <w:rsid w:val="00CE7C41"/>
    <w:rsid w:val="00CF427F"/>
    <w:rsid w:val="00D351BF"/>
    <w:rsid w:val="00DA5BB2"/>
    <w:rsid w:val="00DC5EE1"/>
    <w:rsid w:val="00E67B8D"/>
    <w:rsid w:val="00EF5051"/>
    <w:rsid w:val="00F60180"/>
    <w:rsid w:val="00FD50BE"/>
    <w:rsid w:val="00FF72F4"/>
    <w:rsid w:val="53AF3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Default Paragraph Font" w:semiHidden="1" w:uiPriority="1" w:unhideWhenUsed="1"/>
    <w:lsdException w:name="Body Text" w:uiPriority="99"/>
    <w:lsdException w:name="Subtitle" w:qFormat="1"/>
    <w:lsdException w:name="Body Text Indent 2" w:uiPriority="99"/>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unhideWhenUsed="1"/>
    <w:lsdException w:name="No Spacing" w:semiHidden="1" w:unhideWhenUsed="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5C9"/>
    <w:rPr>
      <w:sz w:val="24"/>
      <w:szCs w:val="24"/>
    </w:rPr>
  </w:style>
  <w:style w:type="paragraph" w:styleId="1">
    <w:name w:val="heading 1"/>
    <w:basedOn w:val="a"/>
    <w:next w:val="a"/>
    <w:link w:val="10"/>
    <w:qFormat/>
    <w:rsid w:val="00CB7042"/>
    <w:pPr>
      <w:keepNext/>
      <w:tabs>
        <w:tab w:val="left" w:pos="6330"/>
        <w:tab w:val="right" w:pos="9638"/>
      </w:tabs>
      <w:ind w:left="6330"/>
      <w:jc w:val="center"/>
      <w:outlineLvl w:val="0"/>
    </w:pPr>
    <w:rPr>
      <w:sz w:val="28"/>
      <w:szCs w:val="28"/>
    </w:rPr>
  </w:style>
  <w:style w:type="paragraph" w:styleId="2">
    <w:name w:val="heading 2"/>
    <w:basedOn w:val="a"/>
    <w:next w:val="a"/>
    <w:link w:val="20"/>
    <w:uiPriority w:val="9"/>
    <w:qFormat/>
    <w:rsid w:val="00CB7042"/>
    <w:pPr>
      <w:keepNext/>
      <w:spacing w:before="240" w:after="60"/>
      <w:outlineLvl w:val="1"/>
    </w:pPr>
    <w:rPr>
      <w:rFonts w:ascii="Cambria" w:hAnsi="Cambria"/>
      <w:b/>
      <w:bCs/>
      <w:i/>
      <w:iCs/>
      <w:sz w:val="28"/>
      <w:szCs w:val="28"/>
    </w:rPr>
  </w:style>
  <w:style w:type="paragraph" w:styleId="3">
    <w:name w:val="heading 3"/>
    <w:basedOn w:val="a"/>
    <w:next w:val="a"/>
    <w:link w:val="30"/>
    <w:qFormat/>
    <w:rsid w:val="00CB7042"/>
    <w:pPr>
      <w:keepNext/>
      <w:outlineLvl w:val="2"/>
    </w:pPr>
    <w:rPr>
      <w:sz w:val="28"/>
      <w:szCs w:val="28"/>
    </w:rPr>
  </w:style>
  <w:style w:type="paragraph" w:styleId="8">
    <w:name w:val="heading 8"/>
    <w:basedOn w:val="a"/>
    <w:next w:val="a"/>
    <w:link w:val="80"/>
    <w:qFormat/>
    <w:rsid w:val="00CB7042"/>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A635C9"/>
    <w:rPr>
      <w:rFonts w:ascii="Tahoma" w:hAnsi="Tahoma" w:cs="Tahoma"/>
      <w:sz w:val="16"/>
      <w:szCs w:val="16"/>
    </w:rPr>
  </w:style>
  <w:style w:type="character" w:customStyle="1" w:styleId="a4">
    <w:name w:val="Текст выноски Знак"/>
    <w:link w:val="a3"/>
    <w:semiHidden/>
    <w:locked/>
    <w:rsid w:val="00A635C9"/>
    <w:rPr>
      <w:rFonts w:ascii="Tahoma" w:hAnsi="Tahoma" w:cs="Tahoma"/>
      <w:sz w:val="16"/>
      <w:szCs w:val="16"/>
      <w:lang w:val="ru-RU" w:eastAsia="ru-RU" w:bidi="ar-SA"/>
    </w:rPr>
  </w:style>
  <w:style w:type="paragraph" w:styleId="a5">
    <w:name w:val="List Paragraph"/>
    <w:basedOn w:val="a"/>
    <w:uiPriority w:val="99"/>
    <w:qFormat/>
    <w:rsid w:val="00A635C9"/>
    <w:pPr>
      <w:ind w:left="720"/>
      <w:contextualSpacing/>
    </w:pPr>
  </w:style>
  <w:style w:type="paragraph" w:customStyle="1" w:styleId="ConsPlusNormal">
    <w:name w:val="ConsPlusNormal"/>
    <w:rsid w:val="00A635C9"/>
    <w:pPr>
      <w:ind w:firstLine="720"/>
    </w:pPr>
    <w:rPr>
      <w:rFonts w:ascii="Arial" w:hAnsi="Arial"/>
      <w:color w:val="000000"/>
    </w:rPr>
  </w:style>
  <w:style w:type="character" w:styleId="a6">
    <w:name w:val="Hyperlink"/>
    <w:basedOn w:val="a0"/>
    <w:uiPriority w:val="99"/>
    <w:unhideWhenUsed/>
    <w:rsid w:val="00CB7042"/>
    <w:rPr>
      <w:color w:val="0000FF"/>
      <w:u w:val="single"/>
    </w:rPr>
  </w:style>
  <w:style w:type="character" w:customStyle="1" w:styleId="10">
    <w:name w:val="Заголовок 1 Знак"/>
    <w:basedOn w:val="a0"/>
    <w:link w:val="1"/>
    <w:rsid w:val="00CB7042"/>
    <w:rPr>
      <w:sz w:val="28"/>
      <w:szCs w:val="28"/>
    </w:rPr>
  </w:style>
  <w:style w:type="character" w:customStyle="1" w:styleId="20">
    <w:name w:val="Заголовок 2 Знак"/>
    <w:basedOn w:val="a0"/>
    <w:link w:val="2"/>
    <w:uiPriority w:val="9"/>
    <w:rsid w:val="00CB7042"/>
    <w:rPr>
      <w:rFonts w:ascii="Cambria" w:hAnsi="Cambria"/>
      <w:b/>
      <w:bCs/>
      <w:i/>
      <w:iCs/>
      <w:sz w:val="28"/>
      <w:szCs w:val="28"/>
    </w:rPr>
  </w:style>
  <w:style w:type="character" w:customStyle="1" w:styleId="30">
    <w:name w:val="Заголовок 3 Знак"/>
    <w:basedOn w:val="a0"/>
    <w:link w:val="3"/>
    <w:rsid w:val="00CB7042"/>
    <w:rPr>
      <w:sz w:val="28"/>
      <w:szCs w:val="28"/>
    </w:rPr>
  </w:style>
  <w:style w:type="character" w:customStyle="1" w:styleId="80">
    <w:name w:val="Заголовок 8 Знак"/>
    <w:basedOn w:val="a0"/>
    <w:link w:val="8"/>
    <w:rsid w:val="00CB7042"/>
    <w:rPr>
      <w:i/>
      <w:iCs/>
      <w:sz w:val="24"/>
      <w:szCs w:val="24"/>
    </w:rPr>
  </w:style>
  <w:style w:type="paragraph" w:styleId="a7">
    <w:name w:val="header"/>
    <w:basedOn w:val="a"/>
    <w:link w:val="a8"/>
    <w:unhideWhenUsed/>
    <w:rsid w:val="00CB7042"/>
    <w:pPr>
      <w:tabs>
        <w:tab w:val="center" w:pos="4677"/>
        <w:tab w:val="right" w:pos="9355"/>
      </w:tabs>
    </w:pPr>
  </w:style>
  <w:style w:type="character" w:customStyle="1" w:styleId="a8">
    <w:name w:val="Верхний колонтитул Знак"/>
    <w:basedOn w:val="a0"/>
    <w:link w:val="a7"/>
    <w:rsid w:val="00CB7042"/>
    <w:rPr>
      <w:sz w:val="24"/>
      <w:szCs w:val="24"/>
    </w:rPr>
  </w:style>
  <w:style w:type="paragraph" w:styleId="a9">
    <w:name w:val="Date"/>
    <w:basedOn w:val="a"/>
    <w:next w:val="a"/>
    <w:link w:val="aa"/>
    <w:rsid w:val="00CB7042"/>
    <w:rPr>
      <w:sz w:val="20"/>
      <w:szCs w:val="20"/>
    </w:rPr>
  </w:style>
  <w:style w:type="character" w:customStyle="1" w:styleId="aa">
    <w:name w:val="Дата Знак"/>
    <w:basedOn w:val="a0"/>
    <w:link w:val="a9"/>
    <w:rsid w:val="00CB7042"/>
  </w:style>
  <w:style w:type="paragraph" w:styleId="31">
    <w:name w:val="Body Text 3"/>
    <w:basedOn w:val="a"/>
    <w:link w:val="32"/>
    <w:rsid w:val="00CB7042"/>
    <w:pPr>
      <w:widowControl w:val="0"/>
      <w:autoSpaceDE w:val="0"/>
      <w:autoSpaceDN w:val="0"/>
      <w:adjustRightInd w:val="0"/>
      <w:jc w:val="both"/>
    </w:pPr>
    <w:rPr>
      <w:sz w:val="28"/>
      <w:szCs w:val="28"/>
    </w:rPr>
  </w:style>
  <w:style w:type="character" w:customStyle="1" w:styleId="32">
    <w:name w:val="Основной текст 3 Знак"/>
    <w:basedOn w:val="a0"/>
    <w:link w:val="31"/>
    <w:rsid w:val="00CB7042"/>
    <w:rPr>
      <w:sz w:val="28"/>
      <w:szCs w:val="28"/>
    </w:rPr>
  </w:style>
  <w:style w:type="paragraph" w:styleId="ab">
    <w:name w:val="Body Text Indent"/>
    <w:basedOn w:val="a"/>
    <w:link w:val="ac"/>
    <w:rsid w:val="00CB7042"/>
    <w:pPr>
      <w:spacing w:after="120"/>
      <w:ind w:left="283"/>
    </w:pPr>
  </w:style>
  <w:style w:type="character" w:customStyle="1" w:styleId="ac">
    <w:name w:val="Основной текст с отступом Знак"/>
    <w:basedOn w:val="a0"/>
    <w:link w:val="ab"/>
    <w:rsid w:val="00CB7042"/>
    <w:rPr>
      <w:sz w:val="24"/>
      <w:szCs w:val="24"/>
    </w:rPr>
  </w:style>
  <w:style w:type="paragraph" w:customStyle="1" w:styleId="BodyTextIndent21">
    <w:name w:val="Body Text Indent 21"/>
    <w:basedOn w:val="a"/>
    <w:rsid w:val="00CB7042"/>
    <w:pPr>
      <w:widowControl w:val="0"/>
      <w:suppressAutoHyphens/>
      <w:ind w:firstLine="720"/>
      <w:jc w:val="both"/>
    </w:pPr>
    <w:rPr>
      <w:szCs w:val="20"/>
      <w:lang w:eastAsia="ar-SA"/>
    </w:rPr>
  </w:style>
  <w:style w:type="paragraph" w:styleId="ad">
    <w:name w:val="footer"/>
    <w:basedOn w:val="a"/>
    <w:link w:val="ae"/>
    <w:uiPriority w:val="99"/>
    <w:unhideWhenUsed/>
    <w:rsid w:val="00CB7042"/>
    <w:pPr>
      <w:tabs>
        <w:tab w:val="center" w:pos="4677"/>
        <w:tab w:val="right" w:pos="9355"/>
      </w:tabs>
    </w:pPr>
  </w:style>
  <w:style w:type="character" w:customStyle="1" w:styleId="ae">
    <w:name w:val="Нижний колонтитул Знак"/>
    <w:basedOn w:val="a0"/>
    <w:link w:val="ad"/>
    <w:uiPriority w:val="99"/>
    <w:rsid w:val="00CB7042"/>
    <w:rPr>
      <w:sz w:val="24"/>
      <w:szCs w:val="24"/>
    </w:rPr>
  </w:style>
  <w:style w:type="paragraph" w:customStyle="1" w:styleId="af">
    <w:name w:val="Знак"/>
    <w:basedOn w:val="a"/>
    <w:rsid w:val="00CB7042"/>
    <w:rPr>
      <w:rFonts w:ascii="Verdana" w:hAnsi="Verdana" w:cs="Verdana"/>
      <w:sz w:val="20"/>
      <w:szCs w:val="20"/>
      <w:lang w:val="en-US" w:eastAsia="en-US"/>
    </w:rPr>
  </w:style>
  <w:style w:type="paragraph" w:customStyle="1" w:styleId="21">
    <w:name w:val="Знак2"/>
    <w:basedOn w:val="a"/>
    <w:rsid w:val="00CB7042"/>
    <w:pPr>
      <w:spacing w:after="160" w:line="240" w:lineRule="exact"/>
    </w:pPr>
    <w:rPr>
      <w:rFonts w:ascii="Verdana" w:hAnsi="Verdana"/>
      <w:sz w:val="20"/>
      <w:szCs w:val="20"/>
      <w:lang w:val="en-US" w:eastAsia="en-US"/>
    </w:rPr>
  </w:style>
  <w:style w:type="paragraph" w:customStyle="1" w:styleId="11">
    <w:name w:val="Без интервала1"/>
    <w:rsid w:val="00CB7042"/>
    <w:pPr>
      <w:jc w:val="both"/>
    </w:pPr>
    <w:rPr>
      <w:sz w:val="28"/>
      <w:szCs w:val="22"/>
      <w:lang w:eastAsia="en-US"/>
    </w:rPr>
  </w:style>
  <w:style w:type="table" w:styleId="af0">
    <w:name w:val="Table Grid"/>
    <w:basedOn w:val="a1"/>
    <w:uiPriority w:val="59"/>
    <w:rsid w:val="00CB70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0"/>
    <w:rsid w:val="00CB7042"/>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0"/>
    <w:rsid w:val="00CB704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unhideWhenUsed/>
    <w:rsid w:val="00CB7042"/>
    <w:pPr>
      <w:spacing w:after="120"/>
    </w:pPr>
  </w:style>
  <w:style w:type="character" w:customStyle="1" w:styleId="af2">
    <w:name w:val="Основной текст Знак"/>
    <w:basedOn w:val="a0"/>
    <w:link w:val="af1"/>
    <w:uiPriority w:val="99"/>
    <w:rsid w:val="00CB7042"/>
    <w:rPr>
      <w:sz w:val="24"/>
      <w:szCs w:val="24"/>
    </w:rPr>
  </w:style>
  <w:style w:type="paragraph" w:styleId="23">
    <w:name w:val="Body Text Indent 2"/>
    <w:basedOn w:val="a"/>
    <w:link w:val="24"/>
    <w:uiPriority w:val="99"/>
    <w:unhideWhenUsed/>
    <w:rsid w:val="00CB7042"/>
    <w:pPr>
      <w:spacing w:after="120" w:line="480" w:lineRule="auto"/>
      <w:ind w:left="283"/>
    </w:pPr>
  </w:style>
  <w:style w:type="character" w:customStyle="1" w:styleId="24">
    <w:name w:val="Основной текст с отступом 2 Знак"/>
    <w:basedOn w:val="a0"/>
    <w:link w:val="23"/>
    <w:uiPriority w:val="99"/>
    <w:rsid w:val="00CB7042"/>
    <w:rPr>
      <w:sz w:val="24"/>
      <w:szCs w:val="24"/>
    </w:rPr>
  </w:style>
  <w:style w:type="paragraph" w:customStyle="1" w:styleId="af3">
    <w:name w:val="Знак"/>
    <w:basedOn w:val="a"/>
    <w:rsid w:val="00CB7042"/>
    <w:pPr>
      <w:spacing w:after="160" w:line="240" w:lineRule="exact"/>
    </w:pPr>
    <w:rPr>
      <w:sz w:val="20"/>
      <w:szCs w:val="20"/>
    </w:rPr>
  </w:style>
  <w:style w:type="character" w:styleId="af4">
    <w:name w:val="page number"/>
    <w:basedOn w:val="a0"/>
    <w:rsid w:val="00CB7042"/>
  </w:style>
  <w:style w:type="paragraph" w:customStyle="1" w:styleId="af5">
    <w:next w:val="af3"/>
    <w:qFormat/>
    <w:rsid w:val="00CB7042"/>
    <w:pPr>
      <w:jc w:val="center"/>
    </w:pPr>
    <w:rPr>
      <w:i/>
      <w:sz w:val="28"/>
    </w:rPr>
  </w:style>
  <w:style w:type="character" w:customStyle="1" w:styleId="af6">
    <w:name w:val="Заголовок Знак"/>
    <w:rsid w:val="00CB7042"/>
    <w:rPr>
      <w:i/>
      <w:sz w:val="28"/>
    </w:rPr>
  </w:style>
  <w:style w:type="character" w:customStyle="1" w:styleId="apple-converted-space">
    <w:name w:val="apple-converted-space"/>
    <w:rsid w:val="00CB7042"/>
  </w:style>
  <w:style w:type="character" w:customStyle="1" w:styleId="25">
    <w:name w:val="Основной текст (2)_"/>
    <w:link w:val="26"/>
    <w:rsid w:val="00CB7042"/>
    <w:rPr>
      <w:sz w:val="28"/>
      <w:szCs w:val="28"/>
      <w:shd w:val="clear" w:color="auto" w:fill="FFFFFF"/>
    </w:rPr>
  </w:style>
  <w:style w:type="character" w:customStyle="1" w:styleId="27">
    <w:name w:val="Основной текст (2) + Полужирный"/>
    <w:rsid w:val="00CB7042"/>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6">
    <w:name w:val="Основной текст (2)"/>
    <w:basedOn w:val="a"/>
    <w:link w:val="25"/>
    <w:rsid w:val="00CB7042"/>
    <w:pPr>
      <w:widowControl w:val="0"/>
      <w:shd w:val="clear" w:color="auto" w:fill="FFFFFF"/>
      <w:spacing w:after="960" w:line="0" w:lineRule="atLeast"/>
      <w:ind w:hanging="360"/>
      <w:jc w:val="center"/>
    </w:pPr>
    <w:rPr>
      <w:sz w:val="28"/>
      <w:szCs w:val="28"/>
    </w:rPr>
  </w:style>
  <w:style w:type="table" w:customStyle="1" w:styleId="33">
    <w:name w:val="Сетка таблицы3"/>
    <w:basedOn w:val="a1"/>
    <w:next w:val="af0"/>
    <w:uiPriority w:val="39"/>
    <w:rsid w:val="00CB7042"/>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Нормальный (таблица)"/>
    <w:basedOn w:val="a"/>
    <w:next w:val="a"/>
    <w:uiPriority w:val="99"/>
    <w:rsid w:val="00CB7042"/>
    <w:pPr>
      <w:widowControl w:val="0"/>
      <w:autoSpaceDE w:val="0"/>
      <w:autoSpaceDN w:val="0"/>
      <w:adjustRightInd w:val="0"/>
      <w:jc w:val="both"/>
    </w:pPr>
    <w:rPr>
      <w:rFonts w:ascii="Arial" w:hAnsi="Arial" w:cs="Arial"/>
    </w:rPr>
  </w:style>
  <w:style w:type="character" w:customStyle="1" w:styleId="af8">
    <w:name w:val="Без интервала Знак"/>
    <w:link w:val="af9"/>
    <w:locked/>
    <w:rsid w:val="00CB7042"/>
    <w:rPr>
      <w:rFonts w:ascii="Calibri" w:hAnsi="Calibri"/>
    </w:rPr>
  </w:style>
  <w:style w:type="paragraph" w:styleId="af9">
    <w:name w:val="No Spacing"/>
    <w:link w:val="af8"/>
    <w:qFormat/>
    <w:rsid w:val="00CB7042"/>
    <w:rPr>
      <w:rFonts w:ascii="Calibri" w:hAnsi="Calibri"/>
    </w:rPr>
  </w:style>
  <w:style w:type="paragraph" w:styleId="afa">
    <w:name w:val="Title"/>
    <w:basedOn w:val="a"/>
    <w:next w:val="a"/>
    <w:link w:val="afb"/>
    <w:uiPriority w:val="10"/>
    <w:qFormat/>
    <w:rsid w:val="00CB704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a"/>
    <w:uiPriority w:val="10"/>
    <w:rsid w:val="00CB704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D7ADE-B66D-4454-A6FD-5F5361CD6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6</Pages>
  <Words>1740</Words>
  <Characters>9918</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1.1. Историко-географические сведения</vt:lpstr>
      <vt:lpstr>        </vt:lpstr>
      <vt:lpstr>        2. Основные показатели</vt:lpstr>
      <vt:lpstr>        социально-экономического развития региона в 2014 – 2024 годах</vt:lpstr>
    </vt:vector>
  </TitlesOfParts>
  <Company>Home</Company>
  <LinksUpToDate>false</LinksUpToDate>
  <CharactersWithSpaces>11635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Ситилинк</cp:lastModifiedBy>
  <cp:revision>13</cp:revision>
  <cp:lastPrinted>2024-11-11T11:42:00Z</cp:lastPrinted>
  <dcterms:created xsi:type="dcterms:W3CDTF">2024-02-07T08:03:00Z</dcterms:created>
  <dcterms:modified xsi:type="dcterms:W3CDTF">2024-11-11T11:43:00Z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1B41441C37EB4D90852E6C18B403EE25_13</vt:lpwstr>
  </property>
</Properties>
</file>