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35" w:rsidRPr="00B53C5B" w:rsidRDefault="00DD25E2">
      <w:pPr>
        <w:pStyle w:val="1"/>
        <w:numPr>
          <w:ilvl w:val="0"/>
          <w:numId w:val="2"/>
        </w:numPr>
        <w:spacing w:before="0" w:after="0" w:line="240" w:lineRule="auto"/>
        <w:rPr>
          <w:rFonts w:ascii="Times New Roman" w:hAnsi="Times New Roman" w:cs="Times New Roman"/>
        </w:rPr>
      </w:pPr>
      <w:r>
        <w:rPr>
          <w:rFonts w:ascii="Times New Roman" w:hAnsi="Times New Roman" w:cs="Times New Roman"/>
          <w:sz w:val="20"/>
          <w:szCs w:val="20"/>
        </w:rPr>
        <w:t>Сооб</w:t>
      </w:r>
      <w:r w:rsidRPr="00B53C5B">
        <w:rPr>
          <w:rFonts w:ascii="Times New Roman" w:hAnsi="Times New Roman" w:cs="Times New Roman"/>
          <w:sz w:val="20"/>
          <w:szCs w:val="20"/>
        </w:rPr>
        <w:t>щение о возможном установлении публичного сервитута в целях размещения объекта электросетевого хозяйства «</w:t>
      </w:r>
      <w:r w:rsidR="00C0642F" w:rsidRPr="00C0642F">
        <w:rPr>
          <w:rFonts w:ascii="Times New Roman" w:eastAsia="Calibri" w:hAnsi="Times New Roman" w:cs="Times New Roman"/>
          <w:sz w:val="20"/>
          <w:szCs w:val="20"/>
        </w:rPr>
        <w:t>ВЛ-10 кВ №3 ПС Березовская</w:t>
      </w:r>
      <w:r w:rsidRPr="00B53C5B">
        <w:rPr>
          <w:rFonts w:ascii="Times New Roman" w:hAnsi="Times New Roman" w:cs="Times New Roman"/>
          <w:sz w:val="20"/>
          <w:szCs w:val="20"/>
        </w:rPr>
        <w:t xml:space="preserve">» </w:t>
      </w:r>
    </w:p>
    <w:p w:rsidR="003D4835" w:rsidRPr="00B53C5B" w:rsidRDefault="00F60AB8">
      <w:r>
        <w:pict>
          <v:rect id="_x0000_s1026" style="width:510.3pt;height:1.55pt;visibility:visible;mso-position-horizontal-relative:char;mso-position-vertical-relative:line" fillcolor="#a0a0a0" stroked="f">
            <w10:wrap type="none"/>
            <w10:anchorlock/>
          </v:rect>
        </w:pict>
      </w:r>
    </w:p>
    <w:p w:rsidR="00F74714" w:rsidRPr="00B53C5B" w:rsidRDefault="00DD25E2" w:rsidP="00B53C5B">
      <w:pPr>
        <w:ind w:firstLine="709"/>
        <w:jc w:val="both"/>
      </w:pPr>
      <w:r w:rsidRPr="00B53C5B">
        <w:t>Администрация Сальск</w:t>
      </w:r>
      <w:r w:rsidR="003E57F3">
        <w:t xml:space="preserve">ого района в соответствии со статьи </w:t>
      </w:r>
      <w:r w:rsidRPr="00B53C5B">
        <w:t>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w:t>
      </w:r>
      <w:r w:rsidR="00F74714" w:rsidRPr="00B53C5B">
        <w:t xml:space="preserve"> </w:t>
      </w:r>
      <w:r w:rsidRPr="00B53C5B">
        <w:t xml:space="preserve">испрашивается в отношении следующих земельных участков с кадастровыми номерами по адресу </w:t>
      </w:r>
      <w:r w:rsidR="00471560" w:rsidRPr="00B53C5B">
        <w:t xml:space="preserve">Ростовская область, </w:t>
      </w:r>
      <w:r w:rsidRPr="00B53C5B">
        <w:t>Сальский район (или иное описание местоположения):</w:t>
      </w:r>
    </w:p>
    <w:p w:rsidR="00C0642F" w:rsidRDefault="00C0642F" w:rsidP="00471560">
      <w:pPr>
        <w:ind w:firstLine="708"/>
        <w:jc w:val="both"/>
        <w:rPr>
          <w:lang w:eastAsia="ru-RU"/>
        </w:rPr>
      </w:pPr>
      <w:r w:rsidRPr="00C0642F">
        <w:rPr>
          <w:b/>
          <w:bCs/>
          <w:lang w:eastAsia="ru-RU"/>
        </w:rPr>
        <w:t>1</w:t>
      </w:r>
      <w:r w:rsidRPr="00C0642F">
        <w:rPr>
          <w:lang w:eastAsia="ru-RU"/>
        </w:rPr>
        <w:t xml:space="preserve">. 61:34:0600016:996, местоположение: р-н Сальский, в кадастровом квартале 61:34:0600016 с условным центром </w:t>
      </w:r>
      <w:proofErr w:type="gramStart"/>
      <w:r w:rsidRPr="00C0642F">
        <w:rPr>
          <w:lang w:eastAsia="ru-RU"/>
        </w:rPr>
        <w:t>в</w:t>
      </w:r>
      <w:proofErr w:type="gramEnd"/>
      <w:r w:rsidRPr="00C0642F">
        <w:rPr>
          <w:lang w:eastAsia="ru-RU"/>
        </w:rPr>
        <w:t xml:space="preserve"> </w:t>
      </w:r>
      <w:proofErr w:type="gramStart"/>
      <w:r w:rsidRPr="00C0642F">
        <w:rPr>
          <w:lang w:eastAsia="ru-RU"/>
        </w:rPr>
        <w:t>с</w:t>
      </w:r>
      <w:proofErr w:type="gramEnd"/>
      <w:r w:rsidRPr="00C0642F">
        <w:rPr>
          <w:lang w:eastAsia="ru-RU"/>
        </w:rPr>
        <w:t>.</w:t>
      </w:r>
      <w:r w:rsidR="00505E76">
        <w:rPr>
          <w:lang w:eastAsia="ru-RU"/>
        </w:rPr>
        <w:t xml:space="preserve"> </w:t>
      </w:r>
      <w:r w:rsidRPr="00C0642F">
        <w:rPr>
          <w:lang w:eastAsia="ru-RU"/>
        </w:rPr>
        <w:t xml:space="preserve">Березовка, бригада 1, поле V, участок 2, бригада 2, поле 10 ин; </w:t>
      </w:r>
      <w:r w:rsidRPr="00C0642F">
        <w:rPr>
          <w:b/>
          <w:bCs/>
          <w:lang w:eastAsia="ru-RU"/>
        </w:rPr>
        <w:t>2</w:t>
      </w:r>
      <w:r w:rsidRPr="00C0642F">
        <w:rPr>
          <w:lang w:eastAsia="ru-RU"/>
        </w:rPr>
        <w:t xml:space="preserve">. 61:34:0600016:986, местоположение: р-н Сальский, в кадастровом квартале 61:34:0600016 с условным центром в с.Березовка, бригада 1, поле V, участок 3, бригада 2, поле 11 от; </w:t>
      </w:r>
      <w:r w:rsidRPr="00C0642F">
        <w:rPr>
          <w:b/>
          <w:bCs/>
          <w:lang w:eastAsia="ru-RU"/>
        </w:rPr>
        <w:t>3</w:t>
      </w:r>
      <w:r w:rsidRPr="00C0642F">
        <w:rPr>
          <w:lang w:eastAsia="ru-RU"/>
        </w:rPr>
        <w:t xml:space="preserve">. 61:34:0600016:981, местоположение: р-н Сальский, в кадастровом квартале 61:34:0600016 с условным центром в с. Березовка, бригада 2, поле III, участок 1, поле 10 ин; </w:t>
      </w:r>
      <w:r w:rsidRPr="00C0642F">
        <w:rPr>
          <w:b/>
          <w:bCs/>
          <w:lang w:eastAsia="ru-RU"/>
        </w:rPr>
        <w:t>4</w:t>
      </w:r>
      <w:r w:rsidRPr="00C0642F">
        <w:rPr>
          <w:lang w:eastAsia="ru-RU"/>
        </w:rPr>
        <w:t xml:space="preserve">. 61:34:0600016:977, местоположение: р-н Сальский, в кадастровом квартале 61:34:0600016 с условным центром в с.Березовка, бригада 1, поле V, участок 2, бригада 2, поле 10 ин; </w:t>
      </w:r>
      <w:r w:rsidRPr="00C0642F">
        <w:rPr>
          <w:b/>
          <w:bCs/>
          <w:lang w:eastAsia="ru-RU"/>
        </w:rPr>
        <w:t>5</w:t>
      </w:r>
      <w:r w:rsidRPr="00C0642F">
        <w:rPr>
          <w:lang w:eastAsia="ru-RU"/>
        </w:rPr>
        <w:t xml:space="preserve">. 61:34:0600016:961, местоположение: р-н Сальский, в кадастровом квартале 61:34:0600016 с условным центром в с.Березовка, бригада 1, поле V, участок 2, бригада 2, поле 10 ин; </w:t>
      </w:r>
      <w:r w:rsidRPr="00C0642F">
        <w:rPr>
          <w:b/>
          <w:bCs/>
          <w:lang w:eastAsia="ru-RU"/>
        </w:rPr>
        <w:t>6</w:t>
      </w:r>
      <w:r w:rsidRPr="00C0642F">
        <w:rPr>
          <w:lang w:eastAsia="ru-RU"/>
        </w:rPr>
        <w:t xml:space="preserve">. 61:34:0600016:959, местоположение: р-н Сальский, в кадастровом квартале 61:34:0600016 с условным центром в с.Березовка, бригада 1, поле V, участок 2,3, бригада 2, поле 11 от; </w:t>
      </w:r>
      <w:r w:rsidRPr="00C0642F">
        <w:rPr>
          <w:b/>
          <w:bCs/>
          <w:lang w:eastAsia="ru-RU"/>
        </w:rPr>
        <w:t>7</w:t>
      </w:r>
      <w:r w:rsidRPr="00C0642F">
        <w:rPr>
          <w:lang w:eastAsia="ru-RU"/>
        </w:rPr>
        <w:t xml:space="preserve">. 61:34:0600016:958, местоположение: р-н Сальский, в кадастровом квартале 61:34:0600016 с условным центром в с.Березовка, бригада 2, поле II, участок 1, поле 11 от; </w:t>
      </w:r>
      <w:r w:rsidRPr="00C0642F">
        <w:rPr>
          <w:b/>
          <w:bCs/>
          <w:lang w:eastAsia="ru-RU"/>
        </w:rPr>
        <w:t>8</w:t>
      </w:r>
      <w:r w:rsidRPr="00C0642F">
        <w:rPr>
          <w:lang w:eastAsia="ru-RU"/>
        </w:rPr>
        <w:t xml:space="preserve">. 61:34:0600016:925, местоположение: р-н Сальский, в кадастровом квартале 61:34:60 00 16 с условным центром в с. Березовка; </w:t>
      </w:r>
      <w:r w:rsidRPr="00C0642F">
        <w:rPr>
          <w:b/>
          <w:bCs/>
          <w:lang w:eastAsia="ru-RU"/>
        </w:rPr>
        <w:t>9</w:t>
      </w:r>
      <w:r w:rsidRPr="00C0642F">
        <w:rPr>
          <w:lang w:eastAsia="ru-RU"/>
        </w:rPr>
        <w:t xml:space="preserve">. 61:34:0600016:900, местоположение: р-н Сальский, в кадастровом квартале 61:34:60 00 16 с условным центром в с. Березовка; </w:t>
      </w:r>
      <w:r w:rsidRPr="00C0642F">
        <w:rPr>
          <w:b/>
          <w:bCs/>
          <w:lang w:eastAsia="ru-RU"/>
        </w:rPr>
        <w:t>10</w:t>
      </w:r>
      <w:r w:rsidRPr="00C0642F">
        <w:rPr>
          <w:lang w:eastAsia="ru-RU"/>
        </w:rPr>
        <w:t xml:space="preserve">. 61:34:0600016:874, местоположение: р-н Сальский, в кадастровом квартале 61:34:60 00 16 с условным центром в с. Березовка; </w:t>
      </w:r>
      <w:r w:rsidRPr="00C0642F">
        <w:rPr>
          <w:b/>
          <w:bCs/>
          <w:lang w:eastAsia="ru-RU"/>
        </w:rPr>
        <w:t>11</w:t>
      </w:r>
      <w:r w:rsidRPr="00C0642F">
        <w:rPr>
          <w:lang w:eastAsia="ru-RU"/>
        </w:rPr>
        <w:t xml:space="preserve">. 61:34:0600016:873, местоположение: р-н Сальский, в кадастровом квартале 61:34:60 00 16 с условным центром в с. Березовка; </w:t>
      </w:r>
      <w:r w:rsidRPr="00C0642F">
        <w:rPr>
          <w:b/>
          <w:bCs/>
          <w:lang w:eastAsia="ru-RU"/>
        </w:rPr>
        <w:t>12</w:t>
      </w:r>
      <w:r w:rsidRPr="00C0642F">
        <w:rPr>
          <w:lang w:eastAsia="ru-RU"/>
        </w:rPr>
        <w:t xml:space="preserve">. 61:34:0600016:872, местоположение: р-н Сальский, в кадастровом квартале 61:34:60 00 16 с условным центром в с. Березовка; </w:t>
      </w:r>
      <w:r w:rsidRPr="00C0642F">
        <w:rPr>
          <w:b/>
          <w:bCs/>
          <w:lang w:eastAsia="ru-RU"/>
        </w:rPr>
        <w:t>13</w:t>
      </w:r>
      <w:r w:rsidRPr="00C0642F">
        <w:rPr>
          <w:lang w:eastAsia="ru-RU"/>
        </w:rPr>
        <w:t xml:space="preserve">. 61:34:0600016:871, местоположение: р-н Сальский, в кадастровом квартале 61:34:60 00 16 с условным центром в с. Березовка; </w:t>
      </w:r>
      <w:r w:rsidRPr="00C0642F">
        <w:rPr>
          <w:b/>
          <w:bCs/>
          <w:lang w:eastAsia="ru-RU"/>
        </w:rPr>
        <w:t>14</w:t>
      </w:r>
      <w:r w:rsidRPr="00C0642F">
        <w:rPr>
          <w:lang w:eastAsia="ru-RU"/>
        </w:rPr>
        <w:t xml:space="preserve">. 61:34:0600016:870, местоположение: р-н Сальский, в кадастровом квартале 61:34:60 00 16 с условным центром в с. Березовка; </w:t>
      </w:r>
      <w:r w:rsidRPr="00C0642F">
        <w:rPr>
          <w:b/>
          <w:bCs/>
          <w:lang w:eastAsia="ru-RU"/>
        </w:rPr>
        <w:t>15</w:t>
      </w:r>
      <w:r w:rsidRPr="00C0642F">
        <w:rPr>
          <w:lang w:eastAsia="ru-RU"/>
        </w:rPr>
        <w:t xml:space="preserve">. 61:34:0600016:869, местоположение: р-н Сальский, в кадастровом квартале 61:34:60 00 16 с условным центром в с. Березовка; </w:t>
      </w:r>
      <w:r w:rsidRPr="00C0642F">
        <w:rPr>
          <w:b/>
          <w:bCs/>
          <w:lang w:eastAsia="ru-RU"/>
        </w:rPr>
        <w:t>16</w:t>
      </w:r>
      <w:r w:rsidRPr="00C0642F">
        <w:rPr>
          <w:lang w:eastAsia="ru-RU"/>
        </w:rPr>
        <w:t xml:space="preserve">. 61:34:0600016:868, местоположение: р-н Сальский, в кадастровом квартале 61:34:60 00 16 с условным центром в с. Березовка; </w:t>
      </w:r>
      <w:r w:rsidRPr="00C0642F">
        <w:rPr>
          <w:b/>
          <w:bCs/>
          <w:lang w:eastAsia="ru-RU"/>
        </w:rPr>
        <w:t>17</w:t>
      </w:r>
      <w:r w:rsidRPr="00C0642F">
        <w:rPr>
          <w:lang w:eastAsia="ru-RU"/>
        </w:rPr>
        <w:t xml:space="preserve">. 61:34:0600016:862, местоположение: р-н Сальский, в кадастровом квартале 61:34:60 00 16 с условным центром в с. Березовка; </w:t>
      </w:r>
      <w:r w:rsidRPr="00C0642F">
        <w:rPr>
          <w:b/>
          <w:bCs/>
          <w:lang w:eastAsia="ru-RU"/>
        </w:rPr>
        <w:t>18</w:t>
      </w:r>
      <w:r w:rsidRPr="00C0642F">
        <w:rPr>
          <w:lang w:eastAsia="ru-RU"/>
        </w:rPr>
        <w:t xml:space="preserve">. 61:34:0600016:676, местоположение: р-н Сальский, в кадастровом квартале 61:34:0600016 с условным центром в с.Березовка, бригада 2, поле III к, участок 1, 2, поле 10 </w:t>
      </w:r>
      <w:proofErr w:type="spellStart"/>
      <w:r w:rsidRPr="00C0642F">
        <w:rPr>
          <w:lang w:eastAsia="ru-RU"/>
        </w:rPr>
        <w:t>инд</w:t>
      </w:r>
      <w:proofErr w:type="spellEnd"/>
      <w:r w:rsidRPr="00C0642F">
        <w:rPr>
          <w:lang w:eastAsia="ru-RU"/>
        </w:rPr>
        <w:t xml:space="preserve">; </w:t>
      </w:r>
      <w:r w:rsidRPr="00C0642F">
        <w:rPr>
          <w:b/>
          <w:bCs/>
          <w:lang w:eastAsia="ru-RU"/>
        </w:rPr>
        <w:t>19</w:t>
      </w:r>
      <w:r w:rsidRPr="00C0642F">
        <w:rPr>
          <w:lang w:eastAsia="ru-RU"/>
        </w:rPr>
        <w:t xml:space="preserve">. 61:34:0600016:675, местоположение: р-н Сальский, в кадастровом квартале 61:34:0600016 с условным центром в с.Березовка, бригада 2, поле III к, участок 2, поле 10 </w:t>
      </w:r>
      <w:proofErr w:type="spellStart"/>
      <w:r w:rsidRPr="00C0642F">
        <w:rPr>
          <w:lang w:eastAsia="ru-RU"/>
        </w:rPr>
        <w:t>инд</w:t>
      </w:r>
      <w:proofErr w:type="spellEnd"/>
      <w:r w:rsidRPr="00C0642F">
        <w:rPr>
          <w:lang w:eastAsia="ru-RU"/>
        </w:rPr>
        <w:t xml:space="preserve">; </w:t>
      </w:r>
      <w:r w:rsidRPr="00C0642F">
        <w:rPr>
          <w:b/>
          <w:bCs/>
          <w:lang w:eastAsia="ru-RU"/>
        </w:rPr>
        <w:t>20</w:t>
      </w:r>
      <w:r w:rsidRPr="00C0642F">
        <w:rPr>
          <w:lang w:eastAsia="ru-RU"/>
        </w:rPr>
        <w:t xml:space="preserve">. 61:34:0600016:391, местоположение: р-н Сальский, установлено относительно ориентира в кадастровом квартале 61:34:60 00 16 с условным центром в с.Березовка, бригада №1: поле </w:t>
      </w:r>
      <w:proofErr w:type="spellStart"/>
      <w:r w:rsidRPr="00C0642F">
        <w:rPr>
          <w:lang w:eastAsia="ru-RU"/>
        </w:rPr>
        <w:t>Iк</w:t>
      </w:r>
      <w:proofErr w:type="spellEnd"/>
      <w:r w:rsidRPr="00C0642F">
        <w:rPr>
          <w:lang w:eastAsia="ru-RU"/>
        </w:rPr>
        <w:t xml:space="preserve">, участок 1,2,3,4, поле </w:t>
      </w:r>
      <w:proofErr w:type="spellStart"/>
      <w:r w:rsidRPr="00C0642F">
        <w:rPr>
          <w:lang w:eastAsia="ru-RU"/>
        </w:rPr>
        <w:t>IIк</w:t>
      </w:r>
      <w:proofErr w:type="spellEnd"/>
      <w:r w:rsidRPr="00C0642F">
        <w:rPr>
          <w:lang w:eastAsia="ru-RU"/>
        </w:rPr>
        <w:t xml:space="preserve">, участок 1,2,3,4,5,6, поле </w:t>
      </w:r>
      <w:proofErr w:type="spellStart"/>
      <w:r w:rsidRPr="00C0642F">
        <w:rPr>
          <w:lang w:eastAsia="ru-RU"/>
        </w:rPr>
        <w:t>IIIк</w:t>
      </w:r>
      <w:proofErr w:type="spellEnd"/>
      <w:r w:rsidRPr="00C0642F">
        <w:rPr>
          <w:lang w:eastAsia="ru-RU"/>
        </w:rPr>
        <w:t xml:space="preserve">, участок 1,2,3,4, поле </w:t>
      </w:r>
      <w:proofErr w:type="spellStart"/>
      <w:r w:rsidRPr="00C0642F">
        <w:rPr>
          <w:lang w:eastAsia="ru-RU"/>
        </w:rPr>
        <w:t>Vк</w:t>
      </w:r>
      <w:proofErr w:type="spellEnd"/>
      <w:r w:rsidRPr="00C0642F">
        <w:rPr>
          <w:lang w:eastAsia="ru-RU"/>
        </w:rPr>
        <w:t xml:space="preserve">, участок 1,2,3,4, поле </w:t>
      </w:r>
      <w:proofErr w:type="spellStart"/>
      <w:r w:rsidRPr="00C0642F">
        <w:rPr>
          <w:lang w:eastAsia="ru-RU"/>
        </w:rPr>
        <w:t>IVк</w:t>
      </w:r>
      <w:proofErr w:type="spellEnd"/>
      <w:r w:rsidRPr="00C0642F">
        <w:rPr>
          <w:lang w:eastAsia="ru-RU"/>
        </w:rPr>
        <w:t xml:space="preserve">, участок 1,2,3,4, поле </w:t>
      </w:r>
      <w:proofErr w:type="spellStart"/>
      <w:r w:rsidRPr="00C0642F">
        <w:rPr>
          <w:lang w:eastAsia="ru-RU"/>
        </w:rPr>
        <w:t>VIк</w:t>
      </w:r>
      <w:proofErr w:type="spellEnd"/>
      <w:r w:rsidRPr="00C0642F">
        <w:rPr>
          <w:lang w:eastAsia="ru-RU"/>
        </w:rPr>
        <w:t xml:space="preserve">, участок 1,2,3,6, поле </w:t>
      </w:r>
      <w:proofErr w:type="spellStart"/>
      <w:r w:rsidRPr="00C0642F">
        <w:rPr>
          <w:lang w:eastAsia="ru-RU"/>
        </w:rPr>
        <w:t>VIIк</w:t>
      </w:r>
      <w:proofErr w:type="spellEnd"/>
      <w:r w:rsidRPr="00C0642F">
        <w:rPr>
          <w:lang w:eastAsia="ru-RU"/>
        </w:rPr>
        <w:t xml:space="preserve">, участок 2,3,4, поле </w:t>
      </w:r>
      <w:proofErr w:type="spellStart"/>
      <w:r w:rsidRPr="00C0642F">
        <w:rPr>
          <w:lang w:eastAsia="ru-RU"/>
        </w:rPr>
        <w:t>I,участок</w:t>
      </w:r>
      <w:proofErr w:type="spellEnd"/>
      <w:r w:rsidRPr="00C0642F">
        <w:rPr>
          <w:lang w:eastAsia="ru-RU"/>
        </w:rPr>
        <w:t xml:space="preserve"> 1,2,3,4,5, поле II, участок 1,2,5, поле III, участок 1,2,3,4,5,6, поле IV, участок 1,2,3,4, поле V, участок 1,2,3,4, поле VI, участок 3,4, поле VII, участок 3,4, поле 2от, поле 3от, поле 4г. Бригада №2: поле </w:t>
      </w:r>
      <w:proofErr w:type="spellStart"/>
      <w:r w:rsidRPr="00C0642F">
        <w:rPr>
          <w:lang w:eastAsia="ru-RU"/>
        </w:rPr>
        <w:t>Iк</w:t>
      </w:r>
      <w:proofErr w:type="spellEnd"/>
      <w:r w:rsidRPr="00C0642F">
        <w:rPr>
          <w:lang w:eastAsia="ru-RU"/>
        </w:rPr>
        <w:t xml:space="preserve">, участок 1,2, поле </w:t>
      </w:r>
      <w:proofErr w:type="spellStart"/>
      <w:r w:rsidRPr="00C0642F">
        <w:rPr>
          <w:lang w:eastAsia="ru-RU"/>
        </w:rPr>
        <w:t>IIк</w:t>
      </w:r>
      <w:proofErr w:type="spellEnd"/>
      <w:r w:rsidRPr="00C0642F">
        <w:rPr>
          <w:lang w:eastAsia="ru-RU"/>
        </w:rPr>
        <w:t xml:space="preserve">, участок 1,2,3, поле </w:t>
      </w:r>
      <w:proofErr w:type="spellStart"/>
      <w:r w:rsidRPr="00C0642F">
        <w:rPr>
          <w:lang w:eastAsia="ru-RU"/>
        </w:rPr>
        <w:t>IIIк</w:t>
      </w:r>
      <w:proofErr w:type="spellEnd"/>
      <w:r w:rsidRPr="00C0642F">
        <w:rPr>
          <w:lang w:eastAsia="ru-RU"/>
        </w:rPr>
        <w:t xml:space="preserve">, участок 1,2, поле </w:t>
      </w:r>
      <w:proofErr w:type="spellStart"/>
      <w:r w:rsidRPr="00C0642F">
        <w:rPr>
          <w:lang w:eastAsia="ru-RU"/>
        </w:rPr>
        <w:t>IVк</w:t>
      </w:r>
      <w:proofErr w:type="spellEnd"/>
      <w:r w:rsidRPr="00C0642F">
        <w:rPr>
          <w:lang w:eastAsia="ru-RU"/>
        </w:rPr>
        <w:t xml:space="preserve">, поле </w:t>
      </w:r>
      <w:proofErr w:type="spellStart"/>
      <w:r w:rsidRPr="00C0642F">
        <w:rPr>
          <w:lang w:eastAsia="ru-RU"/>
        </w:rPr>
        <w:t>Vк</w:t>
      </w:r>
      <w:proofErr w:type="spellEnd"/>
      <w:r w:rsidRPr="00C0642F">
        <w:rPr>
          <w:lang w:eastAsia="ru-RU"/>
        </w:rPr>
        <w:t xml:space="preserve">, участок 1,2,3, поле </w:t>
      </w:r>
      <w:proofErr w:type="spellStart"/>
      <w:r w:rsidRPr="00C0642F">
        <w:rPr>
          <w:lang w:eastAsia="ru-RU"/>
        </w:rPr>
        <w:t>VIк</w:t>
      </w:r>
      <w:proofErr w:type="spellEnd"/>
      <w:r w:rsidRPr="00C0642F">
        <w:rPr>
          <w:lang w:eastAsia="ru-RU"/>
        </w:rPr>
        <w:t xml:space="preserve">, участок 1,2, поле </w:t>
      </w:r>
      <w:proofErr w:type="spellStart"/>
      <w:r w:rsidRPr="00C0642F">
        <w:rPr>
          <w:lang w:eastAsia="ru-RU"/>
        </w:rPr>
        <w:t>VIIк</w:t>
      </w:r>
      <w:proofErr w:type="spellEnd"/>
      <w:r w:rsidRPr="00C0642F">
        <w:rPr>
          <w:lang w:eastAsia="ru-RU"/>
        </w:rPr>
        <w:t xml:space="preserve">, участок 1, поле I, участок 1,2, поле II, участок 1,2, поле </w:t>
      </w:r>
      <w:proofErr w:type="spellStart"/>
      <w:r w:rsidRPr="00C0642F">
        <w:rPr>
          <w:lang w:eastAsia="ru-RU"/>
        </w:rPr>
        <w:t>III,участок</w:t>
      </w:r>
      <w:proofErr w:type="spellEnd"/>
      <w:r w:rsidRPr="00C0642F">
        <w:rPr>
          <w:lang w:eastAsia="ru-RU"/>
        </w:rPr>
        <w:t xml:space="preserve"> 1,2,3, поле V, участок 2,3,4,5, поле VI, участок 1,2, поле VII, участок 3,4, поле VIII, участок 1,2, поле 7от, поле 6 </w:t>
      </w:r>
      <w:proofErr w:type="spellStart"/>
      <w:r w:rsidRPr="00C0642F">
        <w:rPr>
          <w:lang w:eastAsia="ru-RU"/>
        </w:rPr>
        <w:t>инд</w:t>
      </w:r>
      <w:proofErr w:type="spellEnd"/>
      <w:r w:rsidRPr="00C0642F">
        <w:rPr>
          <w:lang w:eastAsia="ru-RU"/>
        </w:rPr>
        <w:t xml:space="preserve">, поле 5от, поле 8от, поле 10 </w:t>
      </w:r>
      <w:proofErr w:type="spellStart"/>
      <w:r w:rsidRPr="00C0642F">
        <w:rPr>
          <w:lang w:eastAsia="ru-RU"/>
        </w:rPr>
        <w:t>инд</w:t>
      </w:r>
      <w:proofErr w:type="spellEnd"/>
      <w:r w:rsidRPr="00C0642F">
        <w:rPr>
          <w:lang w:eastAsia="ru-RU"/>
        </w:rPr>
        <w:t xml:space="preserve">, поле 11от. Бригада №3: поле </w:t>
      </w:r>
      <w:proofErr w:type="spellStart"/>
      <w:r w:rsidRPr="00C0642F">
        <w:rPr>
          <w:lang w:eastAsia="ru-RU"/>
        </w:rPr>
        <w:t>IIIок</w:t>
      </w:r>
      <w:proofErr w:type="spellEnd"/>
      <w:r w:rsidRPr="00C0642F">
        <w:rPr>
          <w:lang w:eastAsia="ru-RU"/>
        </w:rPr>
        <w:t xml:space="preserve">, поле </w:t>
      </w:r>
      <w:proofErr w:type="spellStart"/>
      <w:r w:rsidRPr="00C0642F">
        <w:rPr>
          <w:lang w:eastAsia="ru-RU"/>
        </w:rPr>
        <w:t>IVок</w:t>
      </w:r>
      <w:proofErr w:type="spellEnd"/>
      <w:r w:rsidRPr="00C0642F">
        <w:rPr>
          <w:lang w:eastAsia="ru-RU"/>
        </w:rPr>
        <w:t xml:space="preserve">, поле </w:t>
      </w:r>
      <w:proofErr w:type="spellStart"/>
      <w:r w:rsidRPr="00C0642F">
        <w:rPr>
          <w:lang w:eastAsia="ru-RU"/>
        </w:rPr>
        <w:t>VIок</w:t>
      </w:r>
      <w:proofErr w:type="spellEnd"/>
      <w:r w:rsidRPr="00C0642F">
        <w:rPr>
          <w:lang w:eastAsia="ru-RU"/>
        </w:rPr>
        <w:t xml:space="preserve">, поле VII ок, поле VIII ок; </w:t>
      </w:r>
      <w:r w:rsidRPr="00C0642F">
        <w:rPr>
          <w:b/>
          <w:bCs/>
          <w:lang w:eastAsia="ru-RU"/>
        </w:rPr>
        <w:t>21</w:t>
      </w:r>
      <w:r w:rsidRPr="00C0642F">
        <w:rPr>
          <w:lang w:eastAsia="ru-RU"/>
        </w:rPr>
        <w:t xml:space="preserve">. 61:34:0600016:628, местоположение: р-н Сальский, в кадастровом квартале 61:34:0600016 с условным центром в с. Березовка, бригада 2, поле IV к, поле V к, участок 1, 2, 3, поле VI к, участок 1, поле 5 от, поле 8 от, бригада 3, поле III ок, поле IV ок; </w:t>
      </w:r>
      <w:r w:rsidRPr="00C0642F">
        <w:rPr>
          <w:b/>
          <w:bCs/>
          <w:lang w:eastAsia="ru-RU"/>
        </w:rPr>
        <w:t>22</w:t>
      </w:r>
      <w:r w:rsidRPr="00C0642F">
        <w:rPr>
          <w:lang w:eastAsia="ru-RU"/>
        </w:rPr>
        <w:t xml:space="preserve">. 61:34:0600016:616, местоположение: р-н Сальский, в кадастровом квартале 61:34:0600016 с условным центром в с. Березовка, бригада 2, поле 11 от; </w:t>
      </w:r>
      <w:r w:rsidRPr="00C0642F">
        <w:rPr>
          <w:b/>
          <w:bCs/>
          <w:lang w:eastAsia="ru-RU"/>
        </w:rPr>
        <w:t>23</w:t>
      </w:r>
      <w:r w:rsidRPr="00C0642F">
        <w:rPr>
          <w:lang w:eastAsia="ru-RU"/>
        </w:rPr>
        <w:t xml:space="preserve">. 61:34:0600016:512, местоположение: р-н Сальский, с. Березовка, ул. Ленина, 68-б; </w:t>
      </w:r>
      <w:r w:rsidRPr="00C0642F">
        <w:rPr>
          <w:b/>
          <w:bCs/>
          <w:lang w:eastAsia="ru-RU"/>
        </w:rPr>
        <w:t>24</w:t>
      </w:r>
      <w:r w:rsidRPr="00C0642F">
        <w:rPr>
          <w:lang w:eastAsia="ru-RU"/>
        </w:rPr>
        <w:t xml:space="preserve">. 61:34:0600016:506, местоположение: р-н Сальский, с. Березовка, ул. Свободы, 31; </w:t>
      </w:r>
      <w:r w:rsidRPr="00C0642F">
        <w:rPr>
          <w:b/>
          <w:bCs/>
          <w:lang w:eastAsia="ru-RU"/>
        </w:rPr>
        <w:t>25</w:t>
      </w:r>
      <w:r w:rsidRPr="00C0642F">
        <w:rPr>
          <w:lang w:eastAsia="ru-RU"/>
        </w:rPr>
        <w:t xml:space="preserve">. 61:34:0600016:505, местоположение: р-н Сальский, с. Березовка, ул. Свободы, 22; </w:t>
      </w:r>
      <w:r w:rsidRPr="00C0642F">
        <w:rPr>
          <w:b/>
          <w:bCs/>
          <w:lang w:eastAsia="ru-RU"/>
        </w:rPr>
        <w:t>26</w:t>
      </w:r>
      <w:r w:rsidRPr="00C0642F">
        <w:rPr>
          <w:lang w:eastAsia="ru-RU"/>
        </w:rPr>
        <w:t xml:space="preserve">. 61:34:0600016:491, местоположение: р-н Сальский; </w:t>
      </w:r>
      <w:r w:rsidRPr="00C0642F">
        <w:rPr>
          <w:b/>
          <w:bCs/>
          <w:lang w:eastAsia="ru-RU"/>
        </w:rPr>
        <w:t>27</w:t>
      </w:r>
      <w:r w:rsidRPr="00C0642F">
        <w:rPr>
          <w:lang w:eastAsia="ru-RU"/>
        </w:rPr>
        <w:t xml:space="preserve">. 61:34:0600016:487, местоположение: р-н Сальский, с Березовка; </w:t>
      </w:r>
      <w:r w:rsidRPr="00C0642F">
        <w:rPr>
          <w:b/>
          <w:bCs/>
          <w:lang w:eastAsia="ru-RU"/>
        </w:rPr>
        <w:t>28</w:t>
      </w:r>
      <w:r w:rsidRPr="00C0642F">
        <w:rPr>
          <w:lang w:eastAsia="ru-RU"/>
        </w:rPr>
        <w:t xml:space="preserve">. 61:34:0600016:442, местоположение: р-н Сальский, с. Березовка,; </w:t>
      </w:r>
      <w:r w:rsidRPr="00C0642F">
        <w:rPr>
          <w:b/>
          <w:bCs/>
          <w:lang w:eastAsia="ru-RU"/>
        </w:rPr>
        <w:t>29</w:t>
      </w:r>
      <w:r w:rsidRPr="00C0642F">
        <w:rPr>
          <w:lang w:eastAsia="ru-RU"/>
        </w:rPr>
        <w:t xml:space="preserve">. 61:34:0600016:1101, местоположение: р-н Сальский, в кадастровом квартале 61:34:0600016 с условным центром в с.Березовка; </w:t>
      </w:r>
      <w:r w:rsidRPr="00C0642F">
        <w:rPr>
          <w:b/>
          <w:bCs/>
          <w:lang w:eastAsia="ru-RU"/>
        </w:rPr>
        <w:t>30</w:t>
      </w:r>
      <w:r w:rsidRPr="00C0642F">
        <w:rPr>
          <w:lang w:eastAsia="ru-RU"/>
        </w:rPr>
        <w:t xml:space="preserve">. 61:34:0600016:1089, местоположение: р-н Сальский, в кадастровом квартале 61:34:0600016 с условным центром в с. Березовка; </w:t>
      </w:r>
      <w:r w:rsidRPr="00C0642F">
        <w:rPr>
          <w:b/>
          <w:bCs/>
          <w:lang w:eastAsia="ru-RU"/>
        </w:rPr>
        <w:t>31</w:t>
      </w:r>
      <w:r w:rsidRPr="00C0642F">
        <w:rPr>
          <w:lang w:eastAsia="ru-RU"/>
        </w:rPr>
        <w:t xml:space="preserve">. 61:34:0600016:1085, местоположение: р-н Сальский, в кадастровом квартале 61:34:0600016 с условным центром в с. Березовка; </w:t>
      </w:r>
      <w:r w:rsidRPr="00C0642F">
        <w:rPr>
          <w:b/>
          <w:bCs/>
          <w:lang w:eastAsia="ru-RU"/>
        </w:rPr>
        <w:t>32</w:t>
      </w:r>
      <w:r w:rsidRPr="00C0642F">
        <w:rPr>
          <w:lang w:eastAsia="ru-RU"/>
        </w:rPr>
        <w:t xml:space="preserve">. 61:34:0600016:1084, местоположение: р-н Сальский, в кадастровом квартале 61:34:0600016 с условным центром в с. Березовка; </w:t>
      </w:r>
      <w:r w:rsidRPr="00C0642F">
        <w:rPr>
          <w:b/>
          <w:bCs/>
          <w:lang w:eastAsia="ru-RU"/>
        </w:rPr>
        <w:t>33</w:t>
      </w:r>
      <w:r w:rsidRPr="00C0642F">
        <w:rPr>
          <w:lang w:eastAsia="ru-RU"/>
        </w:rPr>
        <w:t xml:space="preserve">. 61:34:0600016:1082, местоположение: р-н Сальский, в кадастровом квартале 61:34:0600016 с условным центром в с. Березовка; </w:t>
      </w:r>
      <w:r w:rsidRPr="00C0642F">
        <w:rPr>
          <w:b/>
          <w:bCs/>
          <w:lang w:eastAsia="ru-RU"/>
        </w:rPr>
        <w:t>34</w:t>
      </w:r>
      <w:r w:rsidRPr="00C0642F">
        <w:rPr>
          <w:lang w:eastAsia="ru-RU"/>
        </w:rPr>
        <w:t xml:space="preserve">. 61:34:0600016:1077, местоположение: р-н Сальский, в кадастровом квартале 61:34:0600016 с условным центром в с. Березовка, бригада №2, поле 10 </w:t>
      </w:r>
      <w:proofErr w:type="spellStart"/>
      <w:r w:rsidRPr="00C0642F">
        <w:rPr>
          <w:lang w:eastAsia="ru-RU"/>
        </w:rPr>
        <w:t>инд</w:t>
      </w:r>
      <w:proofErr w:type="spellEnd"/>
      <w:r w:rsidRPr="00C0642F">
        <w:rPr>
          <w:lang w:eastAsia="ru-RU"/>
        </w:rPr>
        <w:t xml:space="preserve">; </w:t>
      </w:r>
      <w:r w:rsidRPr="00C0642F">
        <w:rPr>
          <w:b/>
          <w:bCs/>
          <w:lang w:eastAsia="ru-RU"/>
        </w:rPr>
        <w:t>35</w:t>
      </w:r>
      <w:r w:rsidRPr="00C0642F">
        <w:rPr>
          <w:lang w:eastAsia="ru-RU"/>
        </w:rPr>
        <w:t xml:space="preserve">. 61:34:0600016:1076, местоположение: р-н Сальский, в кадастровом квартале 61:34:0600016 с условным центром в с. Березовка, бригада №2, поле 10 </w:t>
      </w:r>
      <w:proofErr w:type="spellStart"/>
      <w:r w:rsidRPr="00C0642F">
        <w:rPr>
          <w:lang w:eastAsia="ru-RU"/>
        </w:rPr>
        <w:t>инд</w:t>
      </w:r>
      <w:proofErr w:type="spellEnd"/>
      <w:r w:rsidRPr="00C0642F">
        <w:rPr>
          <w:lang w:eastAsia="ru-RU"/>
        </w:rPr>
        <w:t xml:space="preserve">; </w:t>
      </w:r>
      <w:r w:rsidRPr="00C0642F">
        <w:rPr>
          <w:b/>
          <w:bCs/>
          <w:lang w:eastAsia="ru-RU"/>
        </w:rPr>
        <w:t>36</w:t>
      </w:r>
      <w:r w:rsidRPr="00C0642F">
        <w:rPr>
          <w:lang w:eastAsia="ru-RU"/>
        </w:rPr>
        <w:t xml:space="preserve">. 61:34:0600016:1046, местоположение: р-н Сальский, в кадастровом квартале 61:34:0600016 с условным центром в с.Березовка, бригада 1, поле V, участок 3, бригада 2, поле 11 от; </w:t>
      </w:r>
      <w:r w:rsidRPr="00C0642F">
        <w:rPr>
          <w:b/>
          <w:bCs/>
          <w:lang w:eastAsia="ru-RU"/>
        </w:rPr>
        <w:t>37</w:t>
      </w:r>
      <w:r w:rsidRPr="00C0642F">
        <w:rPr>
          <w:lang w:eastAsia="ru-RU"/>
        </w:rPr>
        <w:t xml:space="preserve">. 61:34:0600016:1033, местоположение: р-н Сальский, в кадастровом квартале 61:34:0600016 с условным центром в с.Березовка, бригада 2, поле II, участок 2, поле 11 от; </w:t>
      </w:r>
      <w:r w:rsidRPr="00C0642F">
        <w:rPr>
          <w:b/>
          <w:bCs/>
          <w:lang w:eastAsia="ru-RU"/>
        </w:rPr>
        <w:t>38</w:t>
      </w:r>
      <w:r w:rsidRPr="00C0642F">
        <w:rPr>
          <w:lang w:eastAsia="ru-RU"/>
        </w:rPr>
        <w:t xml:space="preserve">. 61:34:0600016:1031, местоположение: р-н Сальский, в кадастровом квартале 61:34:0600016 с условным центром в с.Березовка, бригада 2, поле II, участок 1, поле 11 от; </w:t>
      </w:r>
      <w:r w:rsidRPr="00C0642F">
        <w:rPr>
          <w:b/>
          <w:bCs/>
          <w:lang w:eastAsia="ru-RU"/>
        </w:rPr>
        <w:t>39</w:t>
      </w:r>
      <w:r w:rsidRPr="00C0642F">
        <w:rPr>
          <w:lang w:eastAsia="ru-RU"/>
        </w:rPr>
        <w:t xml:space="preserve">. 61:34:0600016:1021, местоположение: р-н Сальский, в кадастровом квартале 61:34:0600016 с условным центром в с.Березовка, бригада 1, поле V, участок 2, бригада 2, поле 10 ин; </w:t>
      </w:r>
      <w:r w:rsidRPr="00C0642F">
        <w:rPr>
          <w:b/>
          <w:bCs/>
          <w:lang w:eastAsia="ru-RU"/>
        </w:rPr>
        <w:t>40</w:t>
      </w:r>
      <w:r w:rsidRPr="00C0642F">
        <w:rPr>
          <w:lang w:eastAsia="ru-RU"/>
        </w:rPr>
        <w:t xml:space="preserve">. 61:34:0600016:1011, местоположение: р-н Сальский, в кадастровом квартале 61:34:0600016 с условным центром в с.Березовка, бригада 2, поле II, участок 2, поле 11 от; </w:t>
      </w:r>
      <w:r w:rsidRPr="00C0642F">
        <w:rPr>
          <w:b/>
          <w:bCs/>
          <w:lang w:eastAsia="ru-RU"/>
        </w:rPr>
        <w:t>41</w:t>
      </w:r>
      <w:r w:rsidRPr="00C0642F">
        <w:rPr>
          <w:lang w:eastAsia="ru-RU"/>
        </w:rPr>
        <w:t xml:space="preserve">. 61:34:0600016:1009, местоположение: р-н Сальский, в кадастровом квартале 61:34:0600016 с условным центром в с.Березовка, бригада 1, поле VI, участок 3, участок 4, бригада 2, поле 10 ин; </w:t>
      </w:r>
      <w:r w:rsidRPr="00C0642F">
        <w:rPr>
          <w:b/>
          <w:bCs/>
          <w:lang w:eastAsia="ru-RU"/>
        </w:rPr>
        <w:t>42</w:t>
      </w:r>
      <w:r w:rsidRPr="00C0642F">
        <w:rPr>
          <w:lang w:eastAsia="ru-RU"/>
        </w:rPr>
        <w:t xml:space="preserve">. 61:34:0600016:1007, </w:t>
      </w:r>
      <w:r w:rsidRPr="00C0642F">
        <w:rPr>
          <w:lang w:eastAsia="ru-RU"/>
        </w:rPr>
        <w:lastRenderedPageBreak/>
        <w:t xml:space="preserve">местоположение: р-н Сальский, в кадастровом квартале 61:34:0600016 с условным центром в с.Березовка, бригада 2, поле III, участок 1, поле 10 ин; </w:t>
      </w:r>
      <w:r w:rsidRPr="00C0642F">
        <w:rPr>
          <w:b/>
          <w:bCs/>
          <w:lang w:eastAsia="ru-RU"/>
        </w:rPr>
        <w:t>43</w:t>
      </w:r>
      <w:r w:rsidRPr="00C0642F">
        <w:rPr>
          <w:lang w:eastAsia="ru-RU"/>
        </w:rPr>
        <w:t xml:space="preserve">. 61:34:0030101:3493, местоположение: р-н Сальский, с Березовка, пер Трудовой, 5-а; </w:t>
      </w:r>
      <w:r w:rsidRPr="00C0642F">
        <w:rPr>
          <w:b/>
          <w:bCs/>
          <w:lang w:eastAsia="ru-RU"/>
        </w:rPr>
        <w:t>44</w:t>
      </w:r>
      <w:r w:rsidRPr="00C0642F">
        <w:rPr>
          <w:lang w:eastAsia="ru-RU"/>
        </w:rPr>
        <w:t xml:space="preserve">. 61:34:0030101:3492, местоположение: р-н Сальский, с. Березовка, пер. Трудовой, 5-б; </w:t>
      </w:r>
      <w:r w:rsidRPr="00C0642F">
        <w:rPr>
          <w:b/>
          <w:bCs/>
          <w:lang w:eastAsia="ru-RU"/>
        </w:rPr>
        <w:t>45</w:t>
      </w:r>
      <w:r w:rsidRPr="00C0642F">
        <w:rPr>
          <w:lang w:eastAsia="ru-RU"/>
        </w:rPr>
        <w:t xml:space="preserve">. 61:34:0030101:724, местоположение: р-н Сальский, с. Березовка, ул. Ленина, 86; </w:t>
      </w:r>
      <w:r w:rsidRPr="00C0642F">
        <w:rPr>
          <w:b/>
          <w:bCs/>
          <w:lang w:eastAsia="ru-RU"/>
        </w:rPr>
        <w:t>46</w:t>
      </w:r>
      <w:r w:rsidRPr="00C0642F">
        <w:rPr>
          <w:lang w:eastAsia="ru-RU"/>
        </w:rPr>
        <w:t xml:space="preserve">. 61:34:0030101:716, местоположение: р-н Сальский, с. Березовка, ул. Ленина, 74; </w:t>
      </w:r>
      <w:r w:rsidRPr="00C0642F">
        <w:rPr>
          <w:b/>
          <w:bCs/>
          <w:lang w:eastAsia="ru-RU"/>
        </w:rPr>
        <w:t>47</w:t>
      </w:r>
      <w:r w:rsidRPr="00C0642F">
        <w:rPr>
          <w:lang w:eastAsia="ru-RU"/>
        </w:rPr>
        <w:t xml:space="preserve">. 61:34:0030101:709, местоположение: р-н Сальский, с Березовка, </w:t>
      </w:r>
      <w:proofErr w:type="spellStart"/>
      <w:r w:rsidRPr="00C0642F">
        <w:rPr>
          <w:lang w:eastAsia="ru-RU"/>
        </w:rPr>
        <w:t>ул</w:t>
      </w:r>
      <w:proofErr w:type="spellEnd"/>
      <w:r w:rsidRPr="00C0642F">
        <w:rPr>
          <w:lang w:eastAsia="ru-RU"/>
        </w:rPr>
        <w:t xml:space="preserve"> Ленина, 68; </w:t>
      </w:r>
      <w:r w:rsidRPr="00C0642F">
        <w:rPr>
          <w:b/>
          <w:bCs/>
          <w:lang w:eastAsia="ru-RU"/>
        </w:rPr>
        <w:t>48</w:t>
      </w:r>
      <w:r w:rsidRPr="00C0642F">
        <w:rPr>
          <w:lang w:eastAsia="ru-RU"/>
        </w:rPr>
        <w:t xml:space="preserve">. 61:34:0030101:707, местоположение: р-н Сальский, с. Березовка, ул. Ленина, 66; </w:t>
      </w:r>
      <w:r w:rsidRPr="00C0642F">
        <w:rPr>
          <w:b/>
          <w:bCs/>
          <w:lang w:eastAsia="ru-RU"/>
        </w:rPr>
        <w:t>49</w:t>
      </w:r>
      <w:r w:rsidRPr="00C0642F">
        <w:rPr>
          <w:lang w:eastAsia="ru-RU"/>
        </w:rPr>
        <w:t xml:space="preserve">. 61:34:0030101:705, местоположение: р-н Сальский, с. Березовка, ул. Ленина, 64; </w:t>
      </w:r>
      <w:r w:rsidRPr="00C0642F">
        <w:rPr>
          <w:b/>
          <w:bCs/>
          <w:lang w:eastAsia="ru-RU"/>
        </w:rPr>
        <w:t>50</w:t>
      </w:r>
      <w:r w:rsidRPr="00C0642F">
        <w:rPr>
          <w:lang w:eastAsia="ru-RU"/>
        </w:rPr>
        <w:t xml:space="preserve">. 61:34:0030101:587, местоположение: р-н Сальский, автомобильная дорога, с. Сандата- с. Березовка- с. Новый Егорлык; </w:t>
      </w:r>
      <w:r w:rsidRPr="00C0642F">
        <w:rPr>
          <w:b/>
          <w:bCs/>
          <w:lang w:eastAsia="ru-RU"/>
        </w:rPr>
        <w:t>51</w:t>
      </w:r>
      <w:r w:rsidRPr="00C0642F">
        <w:rPr>
          <w:lang w:eastAsia="ru-RU"/>
        </w:rPr>
        <w:t xml:space="preserve">. 61:34:0030101:534, местоположение: р-н Сальский, с. Березовка, пер. Трудовой, 22; </w:t>
      </w:r>
      <w:r w:rsidRPr="00C0642F">
        <w:rPr>
          <w:b/>
          <w:bCs/>
          <w:lang w:eastAsia="ru-RU"/>
        </w:rPr>
        <w:t>52</w:t>
      </w:r>
      <w:r w:rsidRPr="00C0642F">
        <w:rPr>
          <w:lang w:eastAsia="ru-RU"/>
        </w:rPr>
        <w:t xml:space="preserve">. 61:34:0030101:200, местоположение: р-н Сальский, с. Березовка, пер. Берегового, 2; </w:t>
      </w:r>
      <w:r w:rsidRPr="00C0642F">
        <w:rPr>
          <w:b/>
          <w:bCs/>
          <w:lang w:eastAsia="ru-RU"/>
        </w:rPr>
        <w:t>53</w:t>
      </w:r>
      <w:r w:rsidRPr="00C0642F">
        <w:rPr>
          <w:lang w:eastAsia="ru-RU"/>
        </w:rPr>
        <w:t xml:space="preserve">. 61:34:0030101:100, местоположение: р-н Сальский, с. Березовка, ул. Ленина, 92; </w:t>
      </w:r>
      <w:r w:rsidRPr="00C0642F">
        <w:rPr>
          <w:b/>
          <w:bCs/>
          <w:lang w:eastAsia="ru-RU"/>
        </w:rPr>
        <w:t>54</w:t>
      </w:r>
      <w:r w:rsidRPr="00C0642F">
        <w:rPr>
          <w:lang w:eastAsia="ru-RU"/>
        </w:rPr>
        <w:t xml:space="preserve">. 61:34:0030101:97, местоположение: р-н Сальский, с. Березовка, ул. Ленина, 88; </w:t>
      </w:r>
      <w:r w:rsidRPr="00C0642F">
        <w:rPr>
          <w:b/>
          <w:bCs/>
          <w:lang w:eastAsia="ru-RU"/>
        </w:rPr>
        <w:t>55</w:t>
      </w:r>
      <w:r w:rsidRPr="00C0642F">
        <w:rPr>
          <w:lang w:eastAsia="ru-RU"/>
        </w:rPr>
        <w:t xml:space="preserve">. 61:34:0030101:93, местоположение: р-н Сальский, с. Березовка, ул. Ленина, 84; </w:t>
      </w:r>
      <w:r w:rsidRPr="00C0642F">
        <w:rPr>
          <w:b/>
          <w:bCs/>
          <w:lang w:eastAsia="ru-RU"/>
        </w:rPr>
        <w:t>56</w:t>
      </w:r>
      <w:r w:rsidRPr="00C0642F">
        <w:rPr>
          <w:lang w:eastAsia="ru-RU"/>
        </w:rPr>
        <w:t xml:space="preserve">. 61:34:0030101:91, местоположение: р-н Сальский, с. Березовка, ул. Ленина, 82; </w:t>
      </w:r>
      <w:r w:rsidRPr="00C0642F">
        <w:rPr>
          <w:b/>
          <w:bCs/>
          <w:lang w:eastAsia="ru-RU"/>
        </w:rPr>
        <w:t>57</w:t>
      </w:r>
      <w:r w:rsidRPr="00C0642F">
        <w:rPr>
          <w:lang w:eastAsia="ru-RU"/>
        </w:rPr>
        <w:t xml:space="preserve">. 61:34:0030101:87, местоположение: р-н Сальский, с. Березовка, ул. Ленина, 78; </w:t>
      </w:r>
      <w:r w:rsidRPr="00C0642F">
        <w:rPr>
          <w:b/>
          <w:bCs/>
          <w:lang w:eastAsia="ru-RU"/>
        </w:rPr>
        <w:t>58</w:t>
      </w:r>
      <w:r w:rsidRPr="00C0642F">
        <w:rPr>
          <w:lang w:eastAsia="ru-RU"/>
        </w:rPr>
        <w:t xml:space="preserve">. 61:34:0030101:85, местоположение: р-н Сальский, с. Березовка, ул. Ленина, 76; </w:t>
      </w:r>
      <w:r w:rsidRPr="00C0642F">
        <w:rPr>
          <w:b/>
          <w:bCs/>
          <w:lang w:eastAsia="ru-RU"/>
        </w:rPr>
        <w:t>59</w:t>
      </w:r>
      <w:r w:rsidRPr="00C0642F">
        <w:rPr>
          <w:lang w:eastAsia="ru-RU"/>
        </w:rPr>
        <w:t>. 61:34:0030101:60, местоположение: р-н Сальский, с. Березовка, ул. Ленина, 52.</w:t>
      </w:r>
    </w:p>
    <w:p w:rsidR="003E57F3" w:rsidRDefault="00DD25E2" w:rsidP="003E57F3">
      <w:pPr>
        <w:ind w:firstLine="708"/>
        <w:jc w:val="both"/>
      </w:pPr>
      <w:r w:rsidRPr="00471560">
        <w:rPr>
          <w:b/>
          <w:bCs/>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w:t>
      </w:r>
      <w:r w:rsidRPr="0052710A">
        <w:rPr>
          <w:b/>
          <w:lang w:eastAsia="ru-RU"/>
        </w:rPr>
        <w:t xml:space="preserve">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C30CC1">
        <w:rPr>
          <w:lang w:eastAsia="ru-RU"/>
        </w:rPr>
        <w:t xml:space="preserve"> </w:t>
      </w:r>
      <w:proofErr w:type="gramStart"/>
      <w:r w:rsidR="003E57F3" w:rsidRPr="005B1F2A">
        <w:rPr>
          <w:lang w:eastAsia="ru-RU"/>
        </w:rPr>
        <w:t xml:space="preserve">Управление имущественных отношений Сальского района, 347630, Ростовская область, г. Сальск, ул. Ленина, 22, </w:t>
      </w:r>
      <w:r w:rsidR="003E57F3" w:rsidRPr="005B1F2A">
        <w:t xml:space="preserve">каб. № 415, понедельник-пятница, с 08 ч. </w:t>
      </w:r>
      <w:smartTag w:uri="urn:schemas-microsoft-com:office:smarttags" w:element="metricconverter">
        <w:smartTagPr>
          <w:attr w:name="ProductID" w:val="00 м"/>
        </w:smartTagPr>
        <w:r w:rsidR="003E57F3" w:rsidRPr="005B1F2A">
          <w:t>00 м</w:t>
        </w:r>
      </w:smartTag>
      <w:r w:rsidR="003E57F3" w:rsidRPr="005B1F2A">
        <w:t xml:space="preserve">. до 17 ч. </w:t>
      </w:r>
      <w:smartTag w:uri="urn:schemas-microsoft-com:office:smarttags" w:element="metricconverter">
        <w:smartTagPr>
          <w:attr w:name="ProductID" w:val="00 м"/>
        </w:smartTagPr>
        <w:r w:rsidR="003E57F3" w:rsidRPr="005B1F2A">
          <w:t>00 м</w:t>
        </w:r>
      </w:smartTag>
      <w:r w:rsidR="003E57F3" w:rsidRPr="005B1F2A">
        <w:t xml:space="preserve">., перерыв с 12 ч. </w:t>
      </w:r>
      <w:smartTag w:uri="urn:schemas-microsoft-com:office:smarttags" w:element="metricconverter">
        <w:smartTagPr>
          <w:attr w:name="ProductID" w:val="00 м"/>
        </w:smartTagPr>
        <w:r w:rsidR="003E57F3" w:rsidRPr="005B1F2A">
          <w:t>00 м</w:t>
        </w:r>
      </w:smartTag>
      <w:r w:rsidR="003E57F3" w:rsidRPr="005B1F2A">
        <w:t xml:space="preserve">. до 13 ч. 00 м., Администрация Сандатовского сельского поселения, 347612, Ростовская область, Сальский район, с. </w:t>
      </w:r>
      <w:r w:rsidR="003E57F3" w:rsidRPr="005B1F2A">
        <w:rPr>
          <w:shd w:val="clear" w:color="auto" w:fill="FFFFFF"/>
        </w:rPr>
        <w:t>Сандата, ул. Калинина, 38.</w:t>
      </w:r>
      <w:proofErr w:type="gramEnd"/>
      <w:r w:rsidR="003E57F3" w:rsidRPr="005B1F2A">
        <w:t xml:space="preserve"> Местоположение границ публичного сервитута, а также перечень координат характерных точек этих границ размещено на официальном Интернет-сайте Администрации Сальского района </w:t>
      </w:r>
      <w:hyperlink r:id="rId5" w:history="1">
        <w:r w:rsidR="003E57F3" w:rsidRPr="005B1F2A">
          <w:rPr>
            <w:rStyle w:val="af3"/>
            <w:color w:val="auto"/>
            <w:lang w:val="en-US"/>
          </w:rPr>
          <w:t>www</w:t>
        </w:r>
        <w:r w:rsidR="003E57F3" w:rsidRPr="005B1F2A">
          <w:rPr>
            <w:rStyle w:val="af3"/>
            <w:color w:val="auto"/>
          </w:rPr>
          <w:t>.</w:t>
        </w:r>
        <w:r w:rsidR="003E57F3" w:rsidRPr="005B1F2A">
          <w:rPr>
            <w:rStyle w:val="af3"/>
            <w:color w:val="auto"/>
            <w:lang w:val="en-US"/>
          </w:rPr>
          <w:t>salsk</w:t>
        </w:r>
        <w:r w:rsidR="003E57F3" w:rsidRPr="005B1F2A">
          <w:rPr>
            <w:rStyle w:val="af3"/>
            <w:color w:val="auto"/>
          </w:rPr>
          <w:t>.</w:t>
        </w:r>
        <w:r w:rsidR="003E57F3" w:rsidRPr="005B1F2A">
          <w:rPr>
            <w:rStyle w:val="af3"/>
            <w:color w:val="auto"/>
            <w:lang w:val="en-US"/>
          </w:rPr>
          <w:t>org</w:t>
        </w:r>
      </w:hyperlink>
      <w:r w:rsidR="003E57F3" w:rsidRPr="005B1F2A">
        <w:t xml:space="preserve">, на сайте Администрации Сандатовского сельского поселения </w:t>
      </w:r>
      <w:hyperlink r:id="rId6" w:history="1">
        <w:r w:rsidR="003E57F3" w:rsidRPr="005B1F2A">
          <w:rPr>
            <w:rStyle w:val="af3"/>
            <w:color w:val="auto"/>
          </w:rPr>
          <w:t>https://sandatasp.ru/rekvizity-i-kontakty.html</w:t>
        </w:r>
      </w:hyperlink>
      <w:r w:rsidR="003E57F3" w:rsidRPr="005B1F2A">
        <w:t xml:space="preserve">, а также на информационных щитах в границах территории Сандатовского сельского поселения. </w:t>
      </w:r>
      <w:proofErr w:type="gramStart"/>
      <w:r w:rsidR="003E57F3" w:rsidRPr="005B1F2A">
        <w:rPr>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вправе подать </w:t>
      </w:r>
      <w:r w:rsidR="003E57F3" w:rsidRPr="005B1F2A">
        <w:t>в Управление имущественных отношений Сальского района</w:t>
      </w:r>
      <w:r w:rsidR="003E57F3" w:rsidRPr="005B1F2A">
        <w:rPr>
          <w:lang w:eastAsia="ru-RU"/>
        </w:rPr>
        <w:t>, заявления (на имя главы Администрации Сальского района), об учете их прав (обременений прав) на земельные участки с приложением копий документов, подтверждающих эти права (обременения прав</w:t>
      </w:r>
      <w:proofErr w:type="gramEnd"/>
      <w:r w:rsidR="003E57F3" w:rsidRPr="005B1F2A">
        <w:rPr>
          <w:lang w:eastAsia="ru-RU"/>
        </w:rPr>
        <w:t xml:space="preserve">). В таких заявлениях указывается способ связи с правообладателями земельных участков, в том числе их почтовый адрес и </w:t>
      </w:r>
      <w:r w:rsidR="003E57F3" w:rsidRPr="005B1F2A">
        <w:rPr>
          <w:u w:val="single"/>
          <w:lang w:eastAsia="ru-RU"/>
        </w:rPr>
        <w:t>адрес электронной почты</w:t>
      </w:r>
      <w:r w:rsidR="003E57F3" w:rsidRPr="005B1F2A">
        <w:rPr>
          <w:lang w:eastAsia="ru-RU"/>
        </w:rPr>
        <w:t>.</w:t>
      </w:r>
    </w:p>
    <w:p w:rsidR="003D4835" w:rsidRDefault="003D4835" w:rsidP="00471560">
      <w:pPr>
        <w:ind w:firstLine="708"/>
        <w:jc w:val="both"/>
      </w:pPr>
    </w:p>
    <w:sectPr w:rsidR="003D4835" w:rsidSect="00F60AB8">
      <w:pgSz w:w="11906" w:h="16838"/>
      <w:pgMar w:top="567" w:right="567" w:bottom="567" w:left="1134" w:header="0" w:footer="0" w:gutter="0"/>
      <w:cols w:space="720"/>
      <w:formProt w:val="0"/>
      <w:docGrid w:linePitch="272"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4A79"/>
    <w:multiLevelType w:val="multilevel"/>
    <w:tmpl w:val="85D829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37AD399E"/>
    <w:multiLevelType w:val="hybridMultilevel"/>
    <w:tmpl w:val="4448EB18"/>
    <w:lvl w:ilvl="0" w:tplc="53C8B0B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15263E"/>
    <w:multiLevelType w:val="hybridMultilevel"/>
    <w:tmpl w:val="810C1EC2"/>
    <w:lvl w:ilvl="0" w:tplc="0972A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92026"/>
    <w:multiLevelType w:val="multilevel"/>
    <w:tmpl w:val="22E2B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3D4835"/>
    <w:rsid w:val="000B2867"/>
    <w:rsid w:val="00266CC0"/>
    <w:rsid w:val="002905C9"/>
    <w:rsid w:val="002B457D"/>
    <w:rsid w:val="0032743B"/>
    <w:rsid w:val="003343A8"/>
    <w:rsid w:val="00387DFB"/>
    <w:rsid w:val="003B6569"/>
    <w:rsid w:val="003D4835"/>
    <w:rsid w:val="003E44BF"/>
    <w:rsid w:val="003E57F3"/>
    <w:rsid w:val="004143C7"/>
    <w:rsid w:val="00471560"/>
    <w:rsid w:val="00483FD6"/>
    <w:rsid w:val="00484174"/>
    <w:rsid w:val="00505E76"/>
    <w:rsid w:val="005167BA"/>
    <w:rsid w:val="0052710A"/>
    <w:rsid w:val="00594FED"/>
    <w:rsid w:val="005C6386"/>
    <w:rsid w:val="005E2211"/>
    <w:rsid w:val="006133BD"/>
    <w:rsid w:val="006576B7"/>
    <w:rsid w:val="006927CD"/>
    <w:rsid w:val="006C2547"/>
    <w:rsid w:val="006C4710"/>
    <w:rsid w:val="006E6BF1"/>
    <w:rsid w:val="008E52CC"/>
    <w:rsid w:val="009D01BA"/>
    <w:rsid w:val="00A6274B"/>
    <w:rsid w:val="00A72F35"/>
    <w:rsid w:val="00AA0D17"/>
    <w:rsid w:val="00B0395A"/>
    <w:rsid w:val="00B53C5B"/>
    <w:rsid w:val="00C0642F"/>
    <w:rsid w:val="00C307E1"/>
    <w:rsid w:val="00C932C4"/>
    <w:rsid w:val="00DA224C"/>
    <w:rsid w:val="00DD25E2"/>
    <w:rsid w:val="00E027A1"/>
    <w:rsid w:val="00E74ECD"/>
    <w:rsid w:val="00EC1360"/>
    <w:rsid w:val="00EF4E10"/>
    <w:rsid w:val="00F60AB8"/>
    <w:rsid w:val="00F74714"/>
    <w:rsid w:val="00FD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F"/>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uiPriority w:val="99"/>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F60AB8"/>
    <w:rPr>
      <w:rFonts w:cs="Wingdings"/>
    </w:rPr>
  </w:style>
  <w:style w:type="character" w:customStyle="1" w:styleId="ListLabel2">
    <w:name w:val="ListLabel 2"/>
    <w:qFormat/>
    <w:rsid w:val="00F60AB8"/>
    <w:rPr>
      <w:lang w:val="en-US"/>
    </w:rPr>
  </w:style>
  <w:style w:type="character" w:customStyle="1" w:styleId="ListLabel3">
    <w:name w:val="ListLabel 3"/>
    <w:qFormat/>
    <w:rsid w:val="00F60AB8"/>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F60AB8"/>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uiPriority w:val="99"/>
    <w:rsid w:val="00DD25E2"/>
    <w:rPr>
      <w:color w:val="0000FF"/>
      <w:u w:val="single"/>
    </w:rPr>
  </w:style>
  <w:style w:type="paragraph" w:customStyle="1" w:styleId="msonormal0">
    <w:name w:val="msonormal"/>
    <w:basedOn w:val="a"/>
    <w:rsid w:val="00B0395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8133522">
      <w:bodyDiv w:val="1"/>
      <w:marLeft w:val="0"/>
      <w:marRight w:val="0"/>
      <w:marTop w:val="0"/>
      <w:marBottom w:val="0"/>
      <w:divBdr>
        <w:top w:val="none" w:sz="0" w:space="0" w:color="auto"/>
        <w:left w:val="none" w:sz="0" w:space="0" w:color="auto"/>
        <w:bottom w:val="none" w:sz="0" w:space="0" w:color="auto"/>
        <w:right w:val="none" w:sz="0" w:space="0" w:color="auto"/>
      </w:divBdr>
    </w:div>
    <w:div w:id="407577467">
      <w:bodyDiv w:val="1"/>
      <w:marLeft w:val="0"/>
      <w:marRight w:val="0"/>
      <w:marTop w:val="0"/>
      <w:marBottom w:val="0"/>
      <w:divBdr>
        <w:top w:val="none" w:sz="0" w:space="0" w:color="auto"/>
        <w:left w:val="none" w:sz="0" w:space="0" w:color="auto"/>
        <w:bottom w:val="none" w:sz="0" w:space="0" w:color="auto"/>
        <w:right w:val="none" w:sz="0" w:space="0" w:color="auto"/>
      </w:divBdr>
    </w:div>
    <w:div w:id="432097592">
      <w:bodyDiv w:val="1"/>
      <w:marLeft w:val="0"/>
      <w:marRight w:val="0"/>
      <w:marTop w:val="0"/>
      <w:marBottom w:val="0"/>
      <w:divBdr>
        <w:top w:val="none" w:sz="0" w:space="0" w:color="auto"/>
        <w:left w:val="none" w:sz="0" w:space="0" w:color="auto"/>
        <w:bottom w:val="none" w:sz="0" w:space="0" w:color="auto"/>
        <w:right w:val="none" w:sz="0" w:space="0" w:color="auto"/>
      </w:divBdr>
    </w:div>
    <w:div w:id="508716477">
      <w:bodyDiv w:val="1"/>
      <w:marLeft w:val="0"/>
      <w:marRight w:val="0"/>
      <w:marTop w:val="0"/>
      <w:marBottom w:val="0"/>
      <w:divBdr>
        <w:top w:val="none" w:sz="0" w:space="0" w:color="auto"/>
        <w:left w:val="none" w:sz="0" w:space="0" w:color="auto"/>
        <w:bottom w:val="none" w:sz="0" w:space="0" w:color="auto"/>
        <w:right w:val="none" w:sz="0" w:space="0" w:color="auto"/>
      </w:divBdr>
    </w:div>
    <w:div w:id="580480608">
      <w:bodyDiv w:val="1"/>
      <w:marLeft w:val="0"/>
      <w:marRight w:val="0"/>
      <w:marTop w:val="0"/>
      <w:marBottom w:val="0"/>
      <w:divBdr>
        <w:top w:val="none" w:sz="0" w:space="0" w:color="auto"/>
        <w:left w:val="none" w:sz="0" w:space="0" w:color="auto"/>
        <w:bottom w:val="none" w:sz="0" w:space="0" w:color="auto"/>
        <w:right w:val="none" w:sz="0" w:space="0" w:color="auto"/>
      </w:divBdr>
    </w:div>
    <w:div w:id="582839591">
      <w:bodyDiv w:val="1"/>
      <w:marLeft w:val="0"/>
      <w:marRight w:val="0"/>
      <w:marTop w:val="0"/>
      <w:marBottom w:val="0"/>
      <w:divBdr>
        <w:top w:val="none" w:sz="0" w:space="0" w:color="auto"/>
        <w:left w:val="none" w:sz="0" w:space="0" w:color="auto"/>
        <w:bottom w:val="none" w:sz="0" w:space="0" w:color="auto"/>
        <w:right w:val="none" w:sz="0" w:space="0" w:color="auto"/>
      </w:divBdr>
    </w:div>
    <w:div w:id="628560207">
      <w:bodyDiv w:val="1"/>
      <w:marLeft w:val="0"/>
      <w:marRight w:val="0"/>
      <w:marTop w:val="0"/>
      <w:marBottom w:val="0"/>
      <w:divBdr>
        <w:top w:val="none" w:sz="0" w:space="0" w:color="auto"/>
        <w:left w:val="none" w:sz="0" w:space="0" w:color="auto"/>
        <w:bottom w:val="none" w:sz="0" w:space="0" w:color="auto"/>
        <w:right w:val="none" w:sz="0" w:space="0" w:color="auto"/>
      </w:divBdr>
    </w:div>
    <w:div w:id="647393352">
      <w:bodyDiv w:val="1"/>
      <w:marLeft w:val="0"/>
      <w:marRight w:val="0"/>
      <w:marTop w:val="0"/>
      <w:marBottom w:val="0"/>
      <w:divBdr>
        <w:top w:val="none" w:sz="0" w:space="0" w:color="auto"/>
        <w:left w:val="none" w:sz="0" w:space="0" w:color="auto"/>
        <w:bottom w:val="none" w:sz="0" w:space="0" w:color="auto"/>
        <w:right w:val="none" w:sz="0" w:space="0" w:color="auto"/>
      </w:divBdr>
    </w:div>
    <w:div w:id="656109218">
      <w:bodyDiv w:val="1"/>
      <w:marLeft w:val="0"/>
      <w:marRight w:val="0"/>
      <w:marTop w:val="0"/>
      <w:marBottom w:val="0"/>
      <w:divBdr>
        <w:top w:val="none" w:sz="0" w:space="0" w:color="auto"/>
        <w:left w:val="none" w:sz="0" w:space="0" w:color="auto"/>
        <w:bottom w:val="none" w:sz="0" w:space="0" w:color="auto"/>
        <w:right w:val="none" w:sz="0" w:space="0" w:color="auto"/>
      </w:divBdr>
    </w:div>
    <w:div w:id="730881864">
      <w:bodyDiv w:val="1"/>
      <w:marLeft w:val="0"/>
      <w:marRight w:val="0"/>
      <w:marTop w:val="0"/>
      <w:marBottom w:val="0"/>
      <w:divBdr>
        <w:top w:val="none" w:sz="0" w:space="0" w:color="auto"/>
        <w:left w:val="none" w:sz="0" w:space="0" w:color="auto"/>
        <w:bottom w:val="none" w:sz="0" w:space="0" w:color="auto"/>
        <w:right w:val="none" w:sz="0" w:space="0" w:color="auto"/>
      </w:divBdr>
    </w:div>
    <w:div w:id="734475509">
      <w:bodyDiv w:val="1"/>
      <w:marLeft w:val="0"/>
      <w:marRight w:val="0"/>
      <w:marTop w:val="0"/>
      <w:marBottom w:val="0"/>
      <w:divBdr>
        <w:top w:val="none" w:sz="0" w:space="0" w:color="auto"/>
        <w:left w:val="none" w:sz="0" w:space="0" w:color="auto"/>
        <w:bottom w:val="none" w:sz="0" w:space="0" w:color="auto"/>
        <w:right w:val="none" w:sz="0" w:space="0" w:color="auto"/>
      </w:divBdr>
    </w:div>
    <w:div w:id="1112702854">
      <w:bodyDiv w:val="1"/>
      <w:marLeft w:val="0"/>
      <w:marRight w:val="0"/>
      <w:marTop w:val="0"/>
      <w:marBottom w:val="0"/>
      <w:divBdr>
        <w:top w:val="none" w:sz="0" w:space="0" w:color="auto"/>
        <w:left w:val="none" w:sz="0" w:space="0" w:color="auto"/>
        <w:bottom w:val="none" w:sz="0" w:space="0" w:color="auto"/>
        <w:right w:val="none" w:sz="0" w:space="0" w:color="auto"/>
      </w:divBdr>
    </w:div>
    <w:div w:id="1220508596">
      <w:bodyDiv w:val="1"/>
      <w:marLeft w:val="0"/>
      <w:marRight w:val="0"/>
      <w:marTop w:val="0"/>
      <w:marBottom w:val="0"/>
      <w:divBdr>
        <w:top w:val="none" w:sz="0" w:space="0" w:color="auto"/>
        <w:left w:val="none" w:sz="0" w:space="0" w:color="auto"/>
        <w:bottom w:val="none" w:sz="0" w:space="0" w:color="auto"/>
        <w:right w:val="none" w:sz="0" w:space="0" w:color="auto"/>
      </w:divBdr>
    </w:div>
    <w:div w:id="1363558734">
      <w:bodyDiv w:val="1"/>
      <w:marLeft w:val="0"/>
      <w:marRight w:val="0"/>
      <w:marTop w:val="0"/>
      <w:marBottom w:val="0"/>
      <w:divBdr>
        <w:top w:val="none" w:sz="0" w:space="0" w:color="auto"/>
        <w:left w:val="none" w:sz="0" w:space="0" w:color="auto"/>
        <w:bottom w:val="none" w:sz="0" w:space="0" w:color="auto"/>
        <w:right w:val="none" w:sz="0" w:space="0" w:color="auto"/>
      </w:divBdr>
    </w:div>
    <w:div w:id="1419712967">
      <w:bodyDiv w:val="1"/>
      <w:marLeft w:val="0"/>
      <w:marRight w:val="0"/>
      <w:marTop w:val="0"/>
      <w:marBottom w:val="0"/>
      <w:divBdr>
        <w:top w:val="none" w:sz="0" w:space="0" w:color="auto"/>
        <w:left w:val="none" w:sz="0" w:space="0" w:color="auto"/>
        <w:bottom w:val="none" w:sz="0" w:space="0" w:color="auto"/>
        <w:right w:val="none" w:sz="0" w:space="0" w:color="auto"/>
      </w:divBdr>
    </w:div>
    <w:div w:id="1472752152">
      <w:bodyDiv w:val="1"/>
      <w:marLeft w:val="0"/>
      <w:marRight w:val="0"/>
      <w:marTop w:val="0"/>
      <w:marBottom w:val="0"/>
      <w:divBdr>
        <w:top w:val="none" w:sz="0" w:space="0" w:color="auto"/>
        <w:left w:val="none" w:sz="0" w:space="0" w:color="auto"/>
        <w:bottom w:val="none" w:sz="0" w:space="0" w:color="auto"/>
        <w:right w:val="none" w:sz="0" w:space="0" w:color="auto"/>
      </w:divBdr>
    </w:div>
    <w:div w:id="1706903473">
      <w:bodyDiv w:val="1"/>
      <w:marLeft w:val="0"/>
      <w:marRight w:val="0"/>
      <w:marTop w:val="0"/>
      <w:marBottom w:val="0"/>
      <w:divBdr>
        <w:top w:val="none" w:sz="0" w:space="0" w:color="auto"/>
        <w:left w:val="none" w:sz="0" w:space="0" w:color="auto"/>
        <w:bottom w:val="none" w:sz="0" w:space="0" w:color="auto"/>
        <w:right w:val="none" w:sz="0" w:space="0" w:color="auto"/>
      </w:divBdr>
    </w:div>
    <w:div w:id="1806385720">
      <w:bodyDiv w:val="1"/>
      <w:marLeft w:val="0"/>
      <w:marRight w:val="0"/>
      <w:marTop w:val="0"/>
      <w:marBottom w:val="0"/>
      <w:divBdr>
        <w:top w:val="none" w:sz="0" w:space="0" w:color="auto"/>
        <w:left w:val="none" w:sz="0" w:space="0" w:color="auto"/>
        <w:bottom w:val="none" w:sz="0" w:space="0" w:color="auto"/>
        <w:right w:val="none" w:sz="0" w:space="0" w:color="auto"/>
      </w:divBdr>
    </w:div>
    <w:div w:id="1977753648">
      <w:bodyDiv w:val="1"/>
      <w:marLeft w:val="0"/>
      <w:marRight w:val="0"/>
      <w:marTop w:val="0"/>
      <w:marBottom w:val="0"/>
      <w:divBdr>
        <w:top w:val="none" w:sz="0" w:space="0" w:color="auto"/>
        <w:left w:val="none" w:sz="0" w:space="0" w:color="auto"/>
        <w:bottom w:val="none" w:sz="0" w:space="0" w:color="auto"/>
        <w:right w:val="none" w:sz="0" w:space="0" w:color="auto"/>
      </w:divBdr>
    </w:div>
    <w:div w:id="2013529939">
      <w:bodyDiv w:val="1"/>
      <w:marLeft w:val="0"/>
      <w:marRight w:val="0"/>
      <w:marTop w:val="0"/>
      <w:marBottom w:val="0"/>
      <w:divBdr>
        <w:top w:val="none" w:sz="0" w:space="0" w:color="auto"/>
        <w:left w:val="none" w:sz="0" w:space="0" w:color="auto"/>
        <w:bottom w:val="none" w:sz="0" w:space="0" w:color="auto"/>
        <w:right w:val="none" w:sz="0" w:space="0" w:color="auto"/>
      </w:divBdr>
    </w:div>
    <w:div w:id="2060593095">
      <w:bodyDiv w:val="1"/>
      <w:marLeft w:val="0"/>
      <w:marRight w:val="0"/>
      <w:marTop w:val="0"/>
      <w:marBottom w:val="0"/>
      <w:divBdr>
        <w:top w:val="none" w:sz="0" w:space="0" w:color="auto"/>
        <w:left w:val="none" w:sz="0" w:space="0" w:color="auto"/>
        <w:bottom w:val="none" w:sz="0" w:space="0" w:color="auto"/>
        <w:right w:val="none" w:sz="0" w:space="0" w:color="auto"/>
      </w:divBdr>
    </w:div>
    <w:div w:id="2091535159">
      <w:bodyDiv w:val="1"/>
      <w:marLeft w:val="0"/>
      <w:marRight w:val="0"/>
      <w:marTop w:val="0"/>
      <w:marBottom w:val="0"/>
      <w:divBdr>
        <w:top w:val="none" w:sz="0" w:space="0" w:color="auto"/>
        <w:left w:val="none" w:sz="0" w:space="0" w:color="auto"/>
        <w:bottom w:val="none" w:sz="0" w:space="0" w:color="auto"/>
        <w:right w:val="none" w:sz="0" w:space="0" w:color="auto"/>
      </w:divBdr>
    </w:div>
    <w:div w:id="210818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datasp.ru/rekvizity-i-kontakty.html" TargetMode="External"/><Relationship Id="rId5" Type="http://schemas.openxmlformats.org/officeDocument/2006/relationships/hyperlink" Target="http://www.sals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Избирательная комиссия</dc:creator>
  <dc:description/>
  <cp:lastModifiedBy>KANAEVA</cp:lastModifiedBy>
  <cp:revision>46</cp:revision>
  <cp:lastPrinted>2019-10-17T10:22:00Z</cp:lastPrinted>
  <dcterms:created xsi:type="dcterms:W3CDTF">2020-05-12T12:03:00Z</dcterms:created>
  <dcterms:modified xsi:type="dcterms:W3CDTF">2020-11-06T08:28:00Z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